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DAB4" w14:textId="1F0305B8" w:rsidR="00D12B6F" w:rsidRDefault="00B32CA9" w:rsidP="00D12B6F">
      <w:pPr>
        <w:autoSpaceDE w:val="0"/>
        <w:autoSpaceDN w:val="0"/>
        <w:adjustRightInd w:val="0"/>
        <w:spacing w:line="240" w:lineRule="exact"/>
        <w:rPr>
          <w:rFonts w:ascii="Arial" w:hAnsi="Arial"/>
          <w:sz w:val="20"/>
        </w:rPr>
      </w:pPr>
      <w:r>
        <w:rPr>
          <w:noProof/>
          <w:lang w:eastAsia="fr-BE"/>
        </w:rPr>
        <mc:AlternateContent>
          <mc:Choice Requires="wps">
            <w:drawing>
              <wp:anchor distT="0" distB="0" distL="114300" distR="114300" simplePos="0" relativeHeight="251657728" behindDoc="0" locked="0" layoutInCell="1" allowOverlap="1" wp14:anchorId="6F0014DE" wp14:editId="7BF75459">
                <wp:simplePos x="0" y="0"/>
                <wp:positionH relativeFrom="column">
                  <wp:posOffset>3166110</wp:posOffset>
                </wp:positionH>
                <wp:positionV relativeFrom="paragraph">
                  <wp:posOffset>118110</wp:posOffset>
                </wp:positionV>
                <wp:extent cx="3152775" cy="10763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76325"/>
                        </a:xfrm>
                        <a:prstGeom prst="rect">
                          <a:avLst/>
                        </a:prstGeom>
                        <a:solidFill>
                          <a:srgbClr val="FFFFFF"/>
                        </a:solidFill>
                        <a:ln w="0">
                          <a:solidFill>
                            <a:srgbClr val="FFFFFF"/>
                          </a:solidFill>
                          <a:miter lim="800000"/>
                          <a:headEnd/>
                          <a:tailEnd/>
                        </a:ln>
                      </wps:spPr>
                      <wps:txbx>
                        <w:txbxContent>
                          <w:p w14:paraId="32B39F59" w14:textId="77777777" w:rsidR="00A703F4" w:rsidRDefault="00AE3C07" w:rsidP="00A703F4">
                            <w:pPr>
                              <w:autoSpaceDE w:val="0"/>
                              <w:autoSpaceDN w:val="0"/>
                              <w:adjustRightInd w:val="0"/>
                              <w:spacing w:line="260" w:lineRule="exact"/>
                              <w:rPr>
                                <w:rFonts w:ascii="Arial" w:hAnsi="Arial" w:cs="Arial"/>
                              </w:rPr>
                            </w:pPr>
                            <w:r w:rsidRPr="0060745F">
                              <w:rPr>
                                <w:rFonts w:ascii="Arial" w:hAnsi="Arial" w:cs="Arial"/>
                              </w:rPr>
                              <w:t>M</w:t>
                            </w:r>
                            <w:r w:rsidR="0060745F" w:rsidRPr="0060745F">
                              <w:rPr>
                                <w:rFonts w:ascii="Arial" w:hAnsi="Arial" w:cs="Arial"/>
                              </w:rPr>
                              <w:t xml:space="preserve">onsieur </w:t>
                            </w:r>
                            <w:r w:rsidR="00A703F4">
                              <w:rPr>
                                <w:rFonts w:ascii="Arial" w:hAnsi="Arial" w:cs="Arial"/>
                              </w:rPr>
                              <w:t>Christophe Collignon</w:t>
                            </w:r>
                          </w:p>
                          <w:p w14:paraId="006CA5A5" w14:textId="45D0AD73" w:rsidR="0060745F" w:rsidRPr="0060745F" w:rsidRDefault="0060745F" w:rsidP="0060745F">
                            <w:pPr>
                              <w:rPr>
                                <w:rFonts w:ascii="Arial" w:hAnsi="Arial" w:cs="Arial"/>
                              </w:rPr>
                            </w:pPr>
                            <w:r w:rsidRPr="0060745F">
                              <w:rPr>
                                <w:rFonts w:ascii="Arial" w:hAnsi="Arial"/>
                              </w:rPr>
                              <w:t>Ministre du Logement, des Pouvoirs locaux et de la Ville</w:t>
                            </w:r>
                          </w:p>
                          <w:p w14:paraId="5C4EC60B" w14:textId="76CC7F3C" w:rsidR="00C478AA" w:rsidRPr="00AD2ED3" w:rsidRDefault="0060745F" w:rsidP="0060745F">
                            <w:pPr>
                              <w:rPr>
                                <w:rFonts w:ascii="Arial" w:hAnsi="Arial" w:cs="Arial"/>
                              </w:rPr>
                            </w:pPr>
                            <w:r>
                              <w:rPr>
                                <w:rFonts w:ascii="Arial" w:hAnsi="Arial" w:cs="Arial"/>
                              </w:rPr>
                              <w:t>Chaussée de Liège, 140-142</w:t>
                            </w:r>
                          </w:p>
                          <w:p w14:paraId="62136872" w14:textId="64E917BC" w:rsidR="00B32CA9" w:rsidRPr="00B32CA9" w:rsidRDefault="00AE3C07" w:rsidP="00B32CA9">
                            <w:pPr>
                              <w:rPr>
                                <w:rFonts w:ascii="Arial" w:hAnsi="Arial" w:cs="Arial"/>
                              </w:rPr>
                            </w:pPr>
                            <w:r w:rsidRPr="00AE3C07">
                              <w:rPr>
                                <w:rFonts w:ascii="Arial" w:hAnsi="Arial" w:cs="Arial"/>
                              </w:rPr>
                              <w:t>5</w:t>
                            </w:r>
                            <w:r w:rsidR="00AD2ED3">
                              <w:rPr>
                                <w:rFonts w:ascii="Arial" w:hAnsi="Arial" w:cs="Arial"/>
                              </w:rPr>
                              <w:t>1</w:t>
                            </w:r>
                            <w:r w:rsidRPr="00AE3C07">
                              <w:rPr>
                                <w:rFonts w:ascii="Arial" w:hAnsi="Arial" w:cs="Arial"/>
                              </w:rPr>
                              <w:t>0</w:t>
                            </w:r>
                            <w:r w:rsidR="00C478AA">
                              <w:rPr>
                                <w:rFonts w:ascii="Arial" w:hAnsi="Arial" w:cs="Arial"/>
                              </w:rPr>
                              <w:t>0</w:t>
                            </w:r>
                            <w:r w:rsidRPr="00AE3C07">
                              <w:rPr>
                                <w:rFonts w:ascii="Arial" w:hAnsi="Arial" w:cs="Arial"/>
                              </w:rPr>
                              <w:t xml:space="preserve"> </w:t>
                            </w:r>
                            <w:r w:rsidR="00C478AA">
                              <w:rPr>
                                <w:rFonts w:ascii="Arial" w:hAnsi="Arial" w:cs="Arial"/>
                              </w:rPr>
                              <w:t>Namur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014DE" id="_x0000_t202" coordsize="21600,21600" o:spt="202" path="m,l,21600r21600,l21600,xe">
                <v:stroke joinstyle="miter"/>
                <v:path gradientshapeok="t" o:connecttype="rect"/>
              </v:shapetype>
              <v:shape id="Text Box 4" o:spid="_x0000_s1026" type="#_x0000_t202" style="position:absolute;margin-left:249.3pt;margin-top:9.3pt;width:248.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" strokecolor="white" strokeweight="0">
                <v:textbox>
                  <w:txbxContent>
                    <w:p w14:paraId="32B39F59" w14:textId="77777777" w:rsidR="00A703F4" w:rsidRDefault="00AE3C07" w:rsidP="00A703F4">
                      <w:pPr>
                        <w:autoSpaceDE w:val="0"/>
                        <w:autoSpaceDN w:val="0"/>
                        <w:adjustRightInd w:val="0"/>
                        <w:spacing w:line="260" w:lineRule="exact"/>
                        <w:rPr>
                          <w:rFonts w:ascii="Arial" w:hAnsi="Arial" w:cs="Arial"/>
                        </w:rPr>
                      </w:pPr>
                      <w:r w:rsidRPr="0060745F">
                        <w:rPr>
                          <w:rFonts w:ascii="Arial" w:hAnsi="Arial" w:cs="Arial"/>
                        </w:rPr>
                        <w:t>M</w:t>
                      </w:r>
                      <w:r w:rsidR="0060745F" w:rsidRPr="0060745F">
                        <w:rPr>
                          <w:rFonts w:ascii="Arial" w:hAnsi="Arial" w:cs="Arial"/>
                        </w:rPr>
                        <w:t xml:space="preserve">onsieur </w:t>
                      </w:r>
                      <w:r w:rsidR="00A703F4">
                        <w:rPr>
                          <w:rFonts w:ascii="Arial" w:hAnsi="Arial" w:cs="Arial"/>
                        </w:rPr>
                        <w:t>Christophe Collignon</w:t>
                      </w:r>
                    </w:p>
                    <w:p w14:paraId="006CA5A5" w14:textId="45D0AD73" w:rsidR="0060745F" w:rsidRPr="0060745F" w:rsidRDefault="0060745F" w:rsidP="0060745F">
                      <w:pPr>
                        <w:rPr>
                          <w:rFonts w:ascii="Arial" w:hAnsi="Arial" w:cs="Arial"/>
                        </w:rPr>
                      </w:pPr>
                      <w:r w:rsidRPr="0060745F">
                        <w:rPr>
                          <w:rFonts w:ascii="Arial" w:hAnsi="Arial"/>
                        </w:rPr>
                        <w:t>Ministre du Logement, des Pouvoirs locaux et de la Ville</w:t>
                      </w:r>
                    </w:p>
                    <w:p w14:paraId="5C4EC60B" w14:textId="76CC7F3C" w:rsidR="00C478AA" w:rsidRPr="00AD2ED3" w:rsidRDefault="0060745F" w:rsidP="0060745F">
                      <w:pPr>
                        <w:rPr>
                          <w:rFonts w:ascii="Arial" w:hAnsi="Arial" w:cs="Arial"/>
                        </w:rPr>
                      </w:pPr>
                      <w:r>
                        <w:rPr>
                          <w:rFonts w:ascii="Arial" w:hAnsi="Arial" w:cs="Arial"/>
                        </w:rPr>
                        <w:t>Chaussée de Liège, 140-142</w:t>
                      </w:r>
                    </w:p>
                    <w:p w14:paraId="62136872" w14:textId="64E917BC" w:rsidR="00B32CA9" w:rsidRPr="00B32CA9" w:rsidRDefault="00AE3C07" w:rsidP="00B32CA9">
                      <w:pPr>
                        <w:rPr>
                          <w:rFonts w:ascii="Arial" w:hAnsi="Arial" w:cs="Arial"/>
                        </w:rPr>
                      </w:pPr>
                      <w:r w:rsidRPr="00AE3C07">
                        <w:rPr>
                          <w:rFonts w:ascii="Arial" w:hAnsi="Arial" w:cs="Arial"/>
                        </w:rPr>
                        <w:t>5</w:t>
                      </w:r>
                      <w:r w:rsidR="00AD2ED3">
                        <w:rPr>
                          <w:rFonts w:ascii="Arial" w:hAnsi="Arial" w:cs="Arial"/>
                        </w:rPr>
                        <w:t>1</w:t>
                      </w:r>
                      <w:r w:rsidRPr="00AE3C07">
                        <w:rPr>
                          <w:rFonts w:ascii="Arial" w:hAnsi="Arial" w:cs="Arial"/>
                        </w:rPr>
                        <w:t>0</w:t>
                      </w:r>
                      <w:r w:rsidR="00C478AA">
                        <w:rPr>
                          <w:rFonts w:ascii="Arial" w:hAnsi="Arial" w:cs="Arial"/>
                        </w:rPr>
                        <w:t>0</w:t>
                      </w:r>
                      <w:r w:rsidRPr="00AE3C07">
                        <w:rPr>
                          <w:rFonts w:ascii="Arial" w:hAnsi="Arial" w:cs="Arial"/>
                        </w:rPr>
                        <w:t xml:space="preserve"> </w:t>
                      </w:r>
                      <w:r w:rsidR="00C478AA">
                        <w:rPr>
                          <w:rFonts w:ascii="Arial" w:hAnsi="Arial" w:cs="Arial"/>
                        </w:rPr>
                        <w:t>Namur</w:t>
                      </w:r>
                    </w:p>
                  </w:txbxContent>
                </v:textbox>
                <w10:wrap type="square"/>
              </v:shape>
            </w:pict>
          </mc:Fallback>
        </mc:AlternateContent>
      </w:r>
    </w:p>
    <w:p w14:paraId="541F139D" w14:textId="77777777" w:rsidR="00D12B6F" w:rsidRDefault="00D12B6F" w:rsidP="00D12B6F">
      <w:pPr>
        <w:autoSpaceDE w:val="0"/>
        <w:autoSpaceDN w:val="0"/>
        <w:adjustRightInd w:val="0"/>
        <w:spacing w:line="240" w:lineRule="exact"/>
        <w:rPr>
          <w:rFonts w:ascii="Arial" w:hAnsi="Arial" w:cs="Arial"/>
          <w:sz w:val="20"/>
        </w:rPr>
        <w:sectPr w:rsidR="00D12B6F" w:rsidSect="00E6595E">
          <w:headerReference w:type="default" r:id="rId8"/>
          <w:footerReference w:type="default" r:id="rId9"/>
          <w:headerReference w:type="first" r:id="rId10"/>
          <w:footerReference w:type="first" r:id="rId11"/>
          <w:type w:val="continuous"/>
          <w:pgSz w:w="11906" w:h="16838" w:code="9"/>
          <w:pgMar w:top="1758" w:right="1134" w:bottom="1134" w:left="1134" w:header="567" w:footer="567" w:gutter="0"/>
          <w:cols w:space="708"/>
          <w:titlePg/>
        </w:sectPr>
      </w:pPr>
    </w:p>
    <w:p w14:paraId="47406146" w14:textId="77777777" w:rsidR="00D9386E" w:rsidRPr="0003209A" w:rsidRDefault="00D9386E" w:rsidP="00383B86">
      <w:pPr>
        <w:autoSpaceDE w:val="0"/>
        <w:autoSpaceDN w:val="0"/>
        <w:adjustRightInd w:val="0"/>
        <w:spacing w:line="320" w:lineRule="exact"/>
        <w:rPr>
          <w:rFonts w:ascii="Arial" w:hAnsi="Arial"/>
          <w:sz w:val="20"/>
        </w:rPr>
      </w:pPr>
      <w:r>
        <w:rPr>
          <w:rFonts w:ascii="Arial" w:hAnsi="Arial"/>
          <w:b/>
          <w:sz w:val="20"/>
        </w:rPr>
        <w:t>Vos réf. :</w:t>
      </w:r>
      <w:r w:rsidR="00CC787D">
        <w:rPr>
          <w:rFonts w:ascii="Arial" w:hAnsi="Arial"/>
          <w:b/>
          <w:sz w:val="20"/>
        </w:rPr>
        <w:t xml:space="preserve"> </w:t>
      </w:r>
    </w:p>
    <w:p w14:paraId="0BE0A235" w14:textId="3917F939" w:rsidR="00D9386E" w:rsidRPr="0003209A" w:rsidRDefault="00D9386E" w:rsidP="00383B86">
      <w:pPr>
        <w:autoSpaceDE w:val="0"/>
        <w:autoSpaceDN w:val="0"/>
        <w:adjustRightInd w:val="0"/>
        <w:spacing w:line="320" w:lineRule="exact"/>
        <w:rPr>
          <w:rFonts w:ascii="Arial" w:hAnsi="Arial"/>
          <w:sz w:val="20"/>
        </w:rPr>
      </w:pPr>
      <w:r>
        <w:rPr>
          <w:rFonts w:ascii="Arial" w:hAnsi="Arial"/>
          <w:b/>
          <w:sz w:val="20"/>
        </w:rPr>
        <w:t>Nos réf. :</w:t>
      </w:r>
      <w:r w:rsidR="00CC787D">
        <w:rPr>
          <w:rFonts w:ascii="Arial" w:hAnsi="Arial"/>
          <w:b/>
          <w:sz w:val="20"/>
        </w:rPr>
        <w:t xml:space="preserve"> </w:t>
      </w:r>
      <w:r w:rsidR="00B32CA9" w:rsidRPr="00C64065">
        <w:rPr>
          <w:rFonts w:ascii="Arial" w:hAnsi="Arial"/>
          <w:bCs/>
          <w:sz w:val="20"/>
        </w:rPr>
        <w:t>LV/</w:t>
      </w:r>
      <w:r w:rsidR="00B75A97">
        <w:rPr>
          <w:rFonts w:ascii="Arial" w:hAnsi="Arial"/>
          <w:bCs/>
          <w:sz w:val="20"/>
        </w:rPr>
        <w:t>JMR</w:t>
      </w:r>
      <w:r w:rsidR="00B32CA9" w:rsidRPr="00C64065">
        <w:rPr>
          <w:rFonts w:ascii="Arial" w:hAnsi="Arial"/>
          <w:bCs/>
          <w:sz w:val="20"/>
        </w:rPr>
        <w:t>/</w:t>
      </w:r>
      <w:r w:rsidR="00A703F4">
        <w:rPr>
          <w:rFonts w:ascii="Arial" w:hAnsi="Arial"/>
          <w:bCs/>
          <w:sz w:val="20"/>
        </w:rPr>
        <w:t>2021</w:t>
      </w:r>
    </w:p>
    <w:p w14:paraId="43BB94AF" w14:textId="30E73240" w:rsidR="003F7625" w:rsidRPr="00CC787D" w:rsidRDefault="003F7625" w:rsidP="00383B86">
      <w:pPr>
        <w:autoSpaceDE w:val="0"/>
        <w:autoSpaceDN w:val="0"/>
        <w:adjustRightInd w:val="0"/>
        <w:spacing w:line="320" w:lineRule="exact"/>
        <w:rPr>
          <w:rFonts w:ascii="Arial" w:hAnsi="Arial"/>
          <w:sz w:val="20"/>
        </w:rPr>
      </w:pPr>
      <w:r>
        <w:rPr>
          <w:rFonts w:ascii="Arial" w:hAnsi="Arial"/>
          <w:b/>
          <w:sz w:val="20"/>
        </w:rPr>
        <w:t>Votre correspond. :</w:t>
      </w:r>
      <w:r>
        <w:rPr>
          <w:rFonts w:ascii="Arial" w:hAnsi="Arial"/>
          <w:b/>
          <w:sz w:val="20"/>
        </w:rPr>
        <w:tab/>
      </w:r>
      <w:r w:rsidR="00EA3F85">
        <w:rPr>
          <w:rFonts w:ascii="Arial" w:hAnsi="Arial"/>
          <w:bCs/>
          <w:sz w:val="20"/>
        </w:rPr>
        <w:t>Jean-Marc Rombeaux</w:t>
      </w:r>
    </w:p>
    <w:p w14:paraId="0E43D7B7" w14:textId="5CFFE3E8" w:rsidR="003F7625" w:rsidRPr="0003209A" w:rsidRDefault="003F7625" w:rsidP="00383B86">
      <w:pPr>
        <w:autoSpaceDE w:val="0"/>
        <w:autoSpaceDN w:val="0"/>
        <w:adjustRightInd w:val="0"/>
        <w:spacing w:line="320" w:lineRule="exact"/>
        <w:rPr>
          <w:rFonts w:ascii="Arial" w:hAnsi="Arial"/>
          <w:sz w:val="20"/>
        </w:rPr>
      </w:pPr>
      <w:r>
        <w:rPr>
          <w:rFonts w:ascii="Arial" w:hAnsi="Arial"/>
          <w:b/>
          <w:sz w:val="20"/>
        </w:rPr>
        <w:tab/>
      </w:r>
      <w:r>
        <w:rPr>
          <w:rFonts w:ascii="Arial" w:hAnsi="Arial"/>
          <w:b/>
          <w:sz w:val="20"/>
        </w:rPr>
        <w:tab/>
      </w:r>
      <w:r>
        <w:rPr>
          <w:rFonts w:ascii="Arial" w:hAnsi="Arial"/>
          <w:b/>
          <w:sz w:val="20"/>
        </w:rPr>
        <w:tab/>
      </w:r>
      <w:r w:rsidRPr="0003209A">
        <w:rPr>
          <w:rFonts w:ascii="Arial" w:hAnsi="Arial"/>
          <w:sz w:val="20"/>
        </w:rPr>
        <w:t xml:space="preserve">081 24 06 </w:t>
      </w:r>
      <w:r w:rsidR="00EA3F85">
        <w:rPr>
          <w:rFonts w:ascii="Arial" w:hAnsi="Arial"/>
          <w:sz w:val="20"/>
        </w:rPr>
        <w:t>54</w:t>
      </w:r>
    </w:p>
    <w:p w14:paraId="5BB74EA9" w14:textId="2880AC3C" w:rsidR="003F7625" w:rsidRPr="0003209A" w:rsidRDefault="00EA3F85" w:rsidP="00383B86">
      <w:pPr>
        <w:autoSpaceDE w:val="0"/>
        <w:autoSpaceDN w:val="0"/>
        <w:adjustRightInd w:val="0"/>
        <w:spacing w:line="320" w:lineRule="exact"/>
        <w:ind w:left="1418" w:firstLine="709"/>
        <w:rPr>
          <w:rFonts w:ascii="Arial" w:hAnsi="Arial"/>
          <w:sz w:val="20"/>
        </w:rPr>
      </w:pPr>
      <w:r>
        <w:rPr>
          <w:rFonts w:ascii="Arial" w:hAnsi="Arial"/>
          <w:sz w:val="20"/>
        </w:rPr>
        <w:t>jmr</w:t>
      </w:r>
      <w:r w:rsidR="003F7625" w:rsidRPr="0003209A">
        <w:rPr>
          <w:rFonts w:ascii="Arial" w:hAnsi="Arial"/>
          <w:sz w:val="20"/>
        </w:rPr>
        <w:t>@uvcw.be</w:t>
      </w:r>
    </w:p>
    <w:p w14:paraId="225198AA" w14:textId="3C8553F4" w:rsidR="00803DEF" w:rsidRDefault="00D9386E" w:rsidP="00383B86">
      <w:pPr>
        <w:autoSpaceDE w:val="0"/>
        <w:autoSpaceDN w:val="0"/>
        <w:adjustRightInd w:val="0"/>
        <w:spacing w:line="320" w:lineRule="exact"/>
        <w:rPr>
          <w:rFonts w:ascii="Arial" w:hAnsi="Arial"/>
          <w:sz w:val="20"/>
        </w:rPr>
      </w:pPr>
      <w:r>
        <w:rPr>
          <w:rFonts w:ascii="Arial" w:hAnsi="Arial"/>
          <w:b/>
          <w:sz w:val="20"/>
        </w:rPr>
        <w:t>Annexe(s) :</w:t>
      </w:r>
      <w:r w:rsidRPr="0003209A">
        <w:rPr>
          <w:rFonts w:ascii="Arial" w:hAnsi="Arial"/>
          <w:sz w:val="20"/>
        </w:rPr>
        <w:tab/>
      </w:r>
      <w:r w:rsidR="00147BA8">
        <w:rPr>
          <w:rFonts w:ascii="Arial" w:hAnsi="Arial"/>
          <w:sz w:val="20"/>
        </w:rPr>
        <w:t>/</w:t>
      </w:r>
    </w:p>
    <w:p w14:paraId="2228E051" w14:textId="77777777" w:rsidR="008C3DB6" w:rsidRDefault="008C3DB6" w:rsidP="008D25D1">
      <w:pPr>
        <w:autoSpaceDE w:val="0"/>
        <w:autoSpaceDN w:val="0"/>
        <w:adjustRightInd w:val="0"/>
        <w:spacing w:line="320" w:lineRule="exact"/>
        <w:ind w:left="5103"/>
        <w:rPr>
          <w:rFonts w:ascii="Arial" w:hAnsi="Arial"/>
          <w:sz w:val="20"/>
        </w:rPr>
      </w:pPr>
    </w:p>
    <w:p w14:paraId="2F5A817C" w14:textId="618C156F" w:rsidR="00D9386E" w:rsidRDefault="00EA3F85" w:rsidP="008D25D1">
      <w:pPr>
        <w:autoSpaceDE w:val="0"/>
        <w:autoSpaceDN w:val="0"/>
        <w:adjustRightInd w:val="0"/>
        <w:spacing w:line="320" w:lineRule="exact"/>
        <w:ind w:left="5103"/>
        <w:rPr>
          <w:rFonts w:ascii="Arial" w:hAnsi="Arial"/>
          <w:b/>
          <w:sz w:val="20"/>
        </w:rPr>
      </w:pPr>
      <w:r>
        <w:rPr>
          <w:rFonts w:ascii="Arial" w:hAnsi="Arial"/>
          <w:sz w:val="20"/>
        </w:rPr>
        <w:t>N</w:t>
      </w:r>
      <w:r w:rsidR="00D9386E" w:rsidRPr="009A2D9A">
        <w:rPr>
          <w:rFonts w:ascii="Arial" w:hAnsi="Arial"/>
          <w:sz w:val="20"/>
        </w:rPr>
        <w:t>amur, le</w:t>
      </w:r>
      <w:r w:rsidR="00827620">
        <w:rPr>
          <w:rFonts w:ascii="Arial" w:hAnsi="Arial"/>
          <w:sz w:val="20"/>
        </w:rPr>
        <w:t xml:space="preserve"> </w:t>
      </w:r>
      <w:r w:rsidR="005F5B10">
        <w:rPr>
          <w:rFonts w:ascii="Arial" w:hAnsi="Arial"/>
          <w:sz w:val="20"/>
        </w:rPr>
        <w:t>23</w:t>
      </w:r>
      <w:r w:rsidR="00BE24F2">
        <w:rPr>
          <w:rFonts w:ascii="Arial" w:hAnsi="Arial"/>
          <w:sz w:val="20"/>
        </w:rPr>
        <w:t xml:space="preserve"> juillet </w:t>
      </w:r>
      <w:r w:rsidR="008D25D1">
        <w:rPr>
          <w:rFonts w:ascii="Arial" w:hAnsi="Arial"/>
          <w:sz w:val="20"/>
        </w:rPr>
        <w:t>20</w:t>
      </w:r>
      <w:r w:rsidR="00662626">
        <w:rPr>
          <w:rFonts w:ascii="Arial" w:hAnsi="Arial"/>
          <w:sz w:val="20"/>
        </w:rPr>
        <w:t>2</w:t>
      </w:r>
      <w:r w:rsidR="00827620">
        <w:rPr>
          <w:rFonts w:ascii="Arial" w:hAnsi="Arial"/>
          <w:sz w:val="20"/>
        </w:rPr>
        <w:t>1</w:t>
      </w:r>
    </w:p>
    <w:p w14:paraId="3E262FB7" w14:textId="77777777" w:rsidR="00271E3F" w:rsidRPr="00AD6F81" w:rsidRDefault="00271E3F" w:rsidP="00D9386E">
      <w:pPr>
        <w:autoSpaceDE w:val="0"/>
        <w:autoSpaceDN w:val="0"/>
        <w:adjustRightInd w:val="0"/>
        <w:spacing w:line="260" w:lineRule="exact"/>
        <w:rPr>
          <w:rFonts w:ascii="Arial" w:hAnsi="Arial"/>
        </w:rPr>
      </w:pPr>
    </w:p>
    <w:p w14:paraId="6FE6DD3B" w14:textId="4A12B07D" w:rsidR="001C57D6" w:rsidRDefault="00662626" w:rsidP="001C57D6">
      <w:pPr>
        <w:rPr>
          <w:rFonts w:ascii="Arial" w:hAnsi="Arial" w:cs="Arial"/>
        </w:rPr>
      </w:pPr>
      <w:r w:rsidRPr="00AE3C07">
        <w:rPr>
          <w:rFonts w:ascii="Arial" w:hAnsi="Arial" w:cs="Arial"/>
        </w:rPr>
        <w:t>M</w:t>
      </w:r>
      <w:r w:rsidR="0060745F">
        <w:rPr>
          <w:rFonts w:ascii="Arial" w:hAnsi="Arial" w:cs="Arial"/>
        </w:rPr>
        <w:t>onsieur le Ministre</w:t>
      </w:r>
      <w:r w:rsidR="001C57D6" w:rsidRPr="00AE3C07">
        <w:rPr>
          <w:rFonts w:ascii="Arial" w:hAnsi="Arial" w:cs="Arial"/>
        </w:rPr>
        <w:t>,</w:t>
      </w:r>
    </w:p>
    <w:p w14:paraId="06C2115B" w14:textId="77777777" w:rsidR="001C57D6" w:rsidRDefault="001C57D6" w:rsidP="001C57D6">
      <w:pPr>
        <w:rPr>
          <w:rFonts w:ascii="Arial" w:hAnsi="Arial" w:cs="Arial"/>
          <w:i/>
        </w:rPr>
      </w:pPr>
    </w:p>
    <w:p w14:paraId="7B1B64AB" w14:textId="1DB5F56B" w:rsidR="008C3DB6" w:rsidRDefault="001C57D6" w:rsidP="00984841">
      <w:pPr>
        <w:rPr>
          <w:rFonts w:ascii="Arial" w:hAnsi="Arial" w:cs="Arial"/>
          <w:b/>
          <w:i/>
        </w:rPr>
      </w:pPr>
      <w:r w:rsidRPr="003567E6">
        <w:rPr>
          <w:rFonts w:ascii="Arial" w:hAnsi="Arial" w:cs="Arial"/>
          <w:b/>
          <w:i/>
          <w:u w:val="single"/>
        </w:rPr>
        <w:t>Concerne</w:t>
      </w:r>
      <w:r w:rsidRPr="003567E6">
        <w:rPr>
          <w:rFonts w:ascii="Arial" w:hAnsi="Arial" w:cs="Arial"/>
          <w:b/>
          <w:i/>
        </w:rPr>
        <w:t> :</w:t>
      </w:r>
      <w:r w:rsidRPr="003567E6">
        <w:rPr>
          <w:rFonts w:ascii="Arial" w:hAnsi="Arial" w:cs="Arial"/>
          <w:b/>
          <w:i/>
        </w:rPr>
        <w:tab/>
      </w:r>
      <w:r w:rsidR="00BA35E1">
        <w:rPr>
          <w:rFonts w:ascii="Arial" w:hAnsi="Arial" w:cs="Arial"/>
          <w:b/>
          <w:i/>
        </w:rPr>
        <w:t>Inondation</w:t>
      </w:r>
    </w:p>
    <w:p w14:paraId="397A8A6C" w14:textId="2AFD18B6" w:rsidR="00BA35E1" w:rsidRDefault="00BE24F2" w:rsidP="00984841">
      <w:pPr>
        <w:rPr>
          <w:rFonts w:ascii="Arial" w:hAnsi="Arial" w:cs="Arial"/>
          <w:b/>
          <w:i/>
        </w:rPr>
      </w:pPr>
      <w:r>
        <w:rPr>
          <w:rFonts w:ascii="Arial" w:hAnsi="Arial" w:cs="Arial"/>
          <w:b/>
          <w:i/>
        </w:rPr>
        <w:t xml:space="preserve">                       </w:t>
      </w:r>
      <w:r w:rsidR="00BA35E1">
        <w:rPr>
          <w:rFonts w:ascii="Arial" w:hAnsi="Arial" w:cs="Arial"/>
          <w:b/>
          <w:i/>
        </w:rPr>
        <w:t xml:space="preserve">Capacité juridique du Président </w:t>
      </w:r>
      <w:r w:rsidR="00970C2F">
        <w:rPr>
          <w:rFonts w:ascii="Arial" w:hAnsi="Arial" w:cs="Arial"/>
          <w:b/>
          <w:i/>
        </w:rPr>
        <w:t xml:space="preserve">d’un CPAS </w:t>
      </w:r>
      <w:r w:rsidR="00BA35E1">
        <w:rPr>
          <w:rFonts w:ascii="Arial" w:hAnsi="Arial" w:cs="Arial"/>
          <w:b/>
          <w:i/>
        </w:rPr>
        <w:t>en cas de force majeur</w:t>
      </w:r>
      <w:r w:rsidR="00970C2F">
        <w:rPr>
          <w:rFonts w:ascii="Arial" w:hAnsi="Arial" w:cs="Arial"/>
          <w:b/>
          <w:i/>
        </w:rPr>
        <w:t>e</w:t>
      </w:r>
    </w:p>
    <w:p w14:paraId="34BB169E" w14:textId="085F7A00" w:rsidR="008D701A" w:rsidRDefault="008D701A" w:rsidP="00984841">
      <w:pPr>
        <w:rPr>
          <w:rFonts w:ascii="Arial" w:hAnsi="Arial" w:cs="Arial"/>
          <w:b/>
          <w:i/>
        </w:rPr>
      </w:pPr>
    </w:p>
    <w:p w14:paraId="5397BE9E" w14:textId="5B86230C" w:rsidR="00C67624" w:rsidRDefault="00C67624" w:rsidP="007F1EA3">
      <w:pPr>
        <w:rPr>
          <w:rFonts w:ascii="Arial" w:hAnsi="Arial"/>
        </w:rPr>
      </w:pPr>
      <w:r>
        <w:rPr>
          <w:rFonts w:ascii="Arial" w:hAnsi="Arial"/>
        </w:rPr>
        <w:t xml:space="preserve">Comme vous le savez, une série </w:t>
      </w:r>
      <w:r w:rsidR="008473C2">
        <w:rPr>
          <w:rFonts w:ascii="Arial" w:hAnsi="Arial"/>
        </w:rPr>
        <w:t>CPAS ont été très durement impactés par les récentes inondations. A une série d’endroits</w:t>
      </w:r>
      <w:r w:rsidR="009504CF">
        <w:rPr>
          <w:rFonts w:ascii="Arial" w:hAnsi="Arial"/>
        </w:rPr>
        <w:t>, le CPAS e</w:t>
      </w:r>
      <w:r w:rsidR="00896FA8">
        <w:rPr>
          <w:rFonts w:ascii="Arial" w:hAnsi="Arial"/>
        </w:rPr>
        <w:t>s</w:t>
      </w:r>
      <w:r w:rsidR="009504CF">
        <w:rPr>
          <w:rFonts w:ascii="Arial" w:hAnsi="Arial"/>
        </w:rPr>
        <w:t>t littéralement</w:t>
      </w:r>
      <w:r w:rsidR="00896FA8">
        <w:rPr>
          <w:rFonts w:ascii="Arial" w:hAnsi="Arial"/>
        </w:rPr>
        <w:t xml:space="preserve"> anéanti. Il n’y</w:t>
      </w:r>
      <w:r w:rsidR="0039260D">
        <w:rPr>
          <w:rFonts w:ascii="Arial" w:hAnsi="Arial"/>
        </w:rPr>
        <w:t xml:space="preserve"> a</w:t>
      </w:r>
      <w:r w:rsidR="00896FA8">
        <w:rPr>
          <w:rFonts w:ascii="Arial" w:hAnsi="Arial"/>
        </w:rPr>
        <w:t xml:space="preserve"> plus de bâtiment, d’ordin</w:t>
      </w:r>
      <w:r w:rsidR="00C12E09">
        <w:rPr>
          <w:rFonts w:ascii="Arial" w:hAnsi="Arial"/>
        </w:rPr>
        <w:t>a</w:t>
      </w:r>
      <w:r w:rsidR="00896FA8">
        <w:rPr>
          <w:rFonts w:ascii="Arial" w:hAnsi="Arial"/>
        </w:rPr>
        <w:t>teur</w:t>
      </w:r>
      <w:r w:rsidR="00414E62">
        <w:rPr>
          <w:rFonts w:ascii="Arial" w:hAnsi="Arial"/>
        </w:rPr>
        <w:t>s</w:t>
      </w:r>
      <w:r w:rsidR="00C12E09">
        <w:rPr>
          <w:rFonts w:ascii="Arial" w:hAnsi="Arial"/>
        </w:rPr>
        <w:t>, d’archives,…</w:t>
      </w:r>
      <w:r w:rsidR="009504CF">
        <w:rPr>
          <w:rFonts w:ascii="Arial" w:hAnsi="Arial"/>
        </w:rPr>
        <w:t xml:space="preserve"> </w:t>
      </w:r>
    </w:p>
    <w:p w14:paraId="4EF1AD48" w14:textId="77777777" w:rsidR="00C67624" w:rsidRDefault="00C67624" w:rsidP="007F1EA3">
      <w:pPr>
        <w:rPr>
          <w:rFonts w:ascii="Arial" w:hAnsi="Arial"/>
        </w:rPr>
      </w:pPr>
    </w:p>
    <w:p w14:paraId="0BB9A80C" w14:textId="0DF4A035" w:rsidR="007F1EA3" w:rsidRPr="007F1EA3" w:rsidRDefault="007F1EA3" w:rsidP="007F1EA3">
      <w:pPr>
        <w:rPr>
          <w:rFonts w:ascii="Arial" w:hAnsi="Arial"/>
        </w:rPr>
      </w:pPr>
      <w:r w:rsidRPr="007F1EA3">
        <w:rPr>
          <w:rFonts w:ascii="Arial" w:hAnsi="Arial"/>
        </w:rPr>
        <w:t xml:space="preserve">La capacité juridique du Président </w:t>
      </w:r>
      <w:r w:rsidR="00970C2F">
        <w:rPr>
          <w:rFonts w:ascii="Arial" w:hAnsi="Arial"/>
        </w:rPr>
        <w:t xml:space="preserve">d’un </w:t>
      </w:r>
      <w:r w:rsidR="00025663">
        <w:rPr>
          <w:rFonts w:ascii="Arial" w:hAnsi="Arial"/>
        </w:rPr>
        <w:t xml:space="preserve">CPAS </w:t>
      </w:r>
      <w:r w:rsidRPr="007F1EA3">
        <w:rPr>
          <w:rFonts w:ascii="Arial" w:hAnsi="Arial"/>
        </w:rPr>
        <w:t xml:space="preserve">relève du fonctionnement des CPAS qui est une matière régionale. </w:t>
      </w:r>
    </w:p>
    <w:p w14:paraId="6C708DE7" w14:textId="77777777" w:rsidR="007F1EA3" w:rsidRPr="007F1EA3" w:rsidRDefault="007F1EA3" w:rsidP="007F1EA3">
      <w:pPr>
        <w:rPr>
          <w:rFonts w:ascii="Arial" w:hAnsi="Arial"/>
        </w:rPr>
      </w:pPr>
    </w:p>
    <w:p w14:paraId="3500C3F1" w14:textId="77777777" w:rsidR="007F1EA3" w:rsidRPr="007F1EA3" w:rsidRDefault="007F1EA3" w:rsidP="007F1EA3">
      <w:pPr>
        <w:rPr>
          <w:rFonts w:ascii="Arial" w:hAnsi="Arial"/>
        </w:rPr>
      </w:pPr>
      <w:r w:rsidRPr="007F1EA3">
        <w:rPr>
          <w:rFonts w:ascii="Arial" w:hAnsi="Arial"/>
        </w:rPr>
        <w:t>En temps de guerre, des mesures d’exception sont prises.  Il en fut de même pour faire face à la menace terroriste. Dans la réponse à la crise du Covid, des décisions radicales écornant l’état de droit ont été prises pour protéger et sauver des vies humaines avec a posteriori une loi pandémie.</w:t>
      </w:r>
    </w:p>
    <w:p w14:paraId="7969B31D" w14:textId="77777777" w:rsidR="007F1EA3" w:rsidRPr="007F1EA3" w:rsidRDefault="007F1EA3" w:rsidP="007F1EA3">
      <w:pPr>
        <w:rPr>
          <w:rFonts w:ascii="Arial" w:hAnsi="Arial"/>
        </w:rPr>
      </w:pPr>
    </w:p>
    <w:p w14:paraId="67095313" w14:textId="7CB2C660" w:rsidR="007F1EA3" w:rsidRPr="007F1EA3" w:rsidRDefault="007F1EA3" w:rsidP="007F1EA3">
      <w:pPr>
        <w:rPr>
          <w:rFonts w:ascii="Arial" w:hAnsi="Arial"/>
        </w:rPr>
      </w:pPr>
      <w:r w:rsidRPr="007F1EA3">
        <w:rPr>
          <w:rFonts w:ascii="Arial" w:hAnsi="Arial"/>
        </w:rPr>
        <w:t>Les décisions d’aide sociale sont en principe collégiale</w:t>
      </w:r>
      <w:r w:rsidR="00025663">
        <w:rPr>
          <w:rFonts w:ascii="Arial" w:hAnsi="Arial"/>
        </w:rPr>
        <w:t>s</w:t>
      </w:r>
      <w:r w:rsidRPr="007F1EA3">
        <w:rPr>
          <w:rFonts w:ascii="Arial" w:hAnsi="Arial"/>
        </w:rPr>
        <w:t>. L’octroi d’une aide par le seul Président a caractère d’exception pour un sans-abri ou en cas d’urgence dans les limites du règlement d’ordre intérieur et avec obligation de ratification du conseil (ou de l’organe qui a reçu la délégation)</w:t>
      </w:r>
      <w:r w:rsidR="00F7579D" w:rsidRPr="00F7579D">
        <w:rPr>
          <w:rStyle w:val="Marquedecommentaire"/>
          <w:rFonts w:ascii="Arial" w:hAnsi="Arial" w:cs="Arial"/>
          <w:sz w:val="22"/>
          <w:szCs w:val="22"/>
        </w:rPr>
        <w:t xml:space="preserve"> </w:t>
      </w:r>
      <w:r w:rsidR="00F7579D" w:rsidRPr="006E23DB">
        <w:rPr>
          <w:rStyle w:val="Appelnotedebasdep"/>
          <w:rFonts w:ascii="Arial" w:hAnsi="Arial" w:cs="Arial"/>
        </w:rPr>
        <w:footnoteReference w:id="1"/>
      </w:r>
      <w:r w:rsidRPr="007F1EA3">
        <w:rPr>
          <w:rFonts w:ascii="Arial" w:hAnsi="Arial"/>
        </w:rPr>
        <w:t>.</w:t>
      </w:r>
    </w:p>
    <w:p w14:paraId="6BC4DD56" w14:textId="77777777" w:rsidR="007F1EA3" w:rsidRPr="007F1EA3" w:rsidRDefault="007F1EA3" w:rsidP="007F1EA3">
      <w:pPr>
        <w:rPr>
          <w:rFonts w:ascii="Arial" w:hAnsi="Arial"/>
        </w:rPr>
      </w:pPr>
    </w:p>
    <w:p w14:paraId="7A6C197C" w14:textId="77777777" w:rsidR="007F1EA3" w:rsidRPr="007F1EA3" w:rsidRDefault="007F1EA3" w:rsidP="007F1EA3">
      <w:pPr>
        <w:rPr>
          <w:rFonts w:ascii="Arial" w:hAnsi="Arial"/>
        </w:rPr>
      </w:pPr>
      <w:r w:rsidRPr="007F1EA3">
        <w:rPr>
          <w:rFonts w:ascii="Arial" w:hAnsi="Arial"/>
        </w:rPr>
        <w:t>Certaines limites se retrouvent parfois dans le règlement des organes délibérants mais il existe en principe un règlement spécifique.</w:t>
      </w:r>
    </w:p>
    <w:p w14:paraId="201AA3F5" w14:textId="77777777" w:rsidR="007F1EA3" w:rsidRPr="007F1EA3" w:rsidRDefault="007F1EA3" w:rsidP="007F1EA3">
      <w:pPr>
        <w:rPr>
          <w:rFonts w:ascii="Arial" w:hAnsi="Arial"/>
        </w:rPr>
      </w:pPr>
    </w:p>
    <w:p w14:paraId="3910B5DC" w14:textId="0E68269C" w:rsidR="007F1EA3" w:rsidRPr="007F1EA3" w:rsidRDefault="007F1EA3" w:rsidP="007F1EA3">
      <w:pPr>
        <w:rPr>
          <w:rFonts w:ascii="Arial" w:hAnsi="Arial"/>
        </w:rPr>
      </w:pPr>
      <w:r w:rsidRPr="007F1EA3">
        <w:rPr>
          <w:rFonts w:ascii="Arial" w:hAnsi="Arial"/>
        </w:rPr>
        <w:t xml:space="preserve">De façon classique et notamment dans le modèle de règlement proposé par la Fédération </w:t>
      </w:r>
      <w:r w:rsidR="005354B2">
        <w:rPr>
          <w:rFonts w:ascii="Arial" w:hAnsi="Arial"/>
        </w:rPr>
        <w:t>des CPAS</w:t>
      </w:r>
      <w:r w:rsidRPr="007F1EA3">
        <w:rPr>
          <w:rFonts w:ascii="Arial" w:hAnsi="Arial"/>
        </w:rPr>
        <w:t>:</w:t>
      </w:r>
    </w:p>
    <w:p w14:paraId="511D9A2E" w14:textId="3C9A2BBA" w:rsidR="007F1EA3" w:rsidRPr="007F1EA3" w:rsidRDefault="007F1EA3" w:rsidP="007F1EA3">
      <w:pPr>
        <w:rPr>
          <w:rFonts w:ascii="Arial" w:hAnsi="Arial"/>
        </w:rPr>
      </w:pPr>
      <w:r w:rsidRPr="007F1EA3">
        <w:rPr>
          <w:rFonts w:ascii="Arial" w:hAnsi="Arial"/>
        </w:rPr>
        <w:t>-</w:t>
      </w:r>
      <w:r w:rsidRPr="007F1EA3">
        <w:rPr>
          <w:rFonts w:ascii="Arial" w:hAnsi="Arial"/>
        </w:rPr>
        <w:tab/>
        <w:t xml:space="preserve">l’aide octroyée par le </w:t>
      </w:r>
      <w:r w:rsidR="00D96399">
        <w:rPr>
          <w:rFonts w:ascii="Arial" w:hAnsi="Arial"/>
        </w:rPr>
        <w:t>P</w:t>
      </w:r>
      <w:r w:rsidRPr="007F1EA3">
        <w:rPr>
          <w:rFonts w:ascii="Arial" w:hAnsi="Arial"/>
        </w:rPr>
        <w:t>résident ne peut excéder un montant prévu dans le règlement ;</w:t>
      </w:r>
    </w:p>
    <w:p w14:paraId="4E55A348" w14:textId="00A70021" w:rsidR="00D96399" w:rsidRDefault="007F1EA3" w:rsidP="007F1EA3">
      <w:pPr>
        <w:rPr>
          <w:rFonts w:ascii="Arial" w:hAnsi="Arial"/>
        </w:rPr>
      </w:pPr>
      <w:r w:rsidRPr="007F1EA3">
        <w:rPr>
          <w:rFonts w:ascii="Arial" w:hAnsi="Arial"/>
        </w:rPr>
        <w:t>-</w:t>
      </w:r>
      <w:r w:rsidRPr="007F1EA3">
        <w:rPr>
          <w:rFonts w:ascii="Arial" w:hAnsi="Arial"/>
        </w:rPr>
        <w:tab/>
        <w:t xml:space="preserve">dans le cas où le </w:t>
      </w:r>
      <w:r w:rsidR="00D96399">
        <w:rPr>
          <w:rFonts w:ascii="Arial" w:hAnsi="Arial"/>
        </w:rPr>
        <w:t>P</w:t>
      </w:r>
      <w:r w:rsidRPr="007F1EA3">
        <w:rPr>
          <w:rFonts w:ascii="Arial" w:hAnsi="Arial"/>
        </w:rPr>
        <w:t xml:space="preserve">résident aurait excédé les pouvoirs lui attribués par le règlement, le </w:t>
      </w:r>
      <w:r w:rsidR="00D96399">
        <w:rPr>
          <w:rFonts w:ascii="Arial" w:hAnsi="Arial"/>
        </w:rPr>
        <w:t xml:space="preserve">    </w:t>
      </w:r>
    </w:p>
    <w:p w14:paraId="573253EC" w14:textId="77777777" w:rsidR="00D96399" w:rsidRDefault="00D96399" w:rsidP="007F1EA3">
      <w:pPr>
        <w:rPr>
          <w:rFonts w:ascii="Arial" w:hAnsi="Arial"/>
        </w:rPr>
      </w:pPr>
      <w:r>
        <w:rPr>
          <w:rFonts w:ascii="Arial" w:hAnsi="Arial"/>
        </w:rPr>
        <w:t xml:space="preserve">           </w:t>
      </w:r>
      <w:r w:rsidR="007F1EA3" w:rsidRPr="007F1EA3">
        <w:rPr>
          <w:rFonts w:ascii="Arial" w:hAnsi="Arial"/>
        </w:rPr>
        <w:t xml:space="preserve">conseil de l'action sociale pourra décider de la récupération de cette aide auprès du </w:t>
      </w:r>
    </w:p>
    <w:p w14:paraId="77B0A7B5" w14:textId="4F6003F3" w:rsidR="007F1EA3" w:rsidRPr="007F1EA3" w:rsidRDefault="00D96399" w:rsidP="007F1EA3">
      <w:pPr>
        <w:rPr>
          <w:rFonts w:ascii="Arial" w:hAnsi="Arial"/>
        </w:rPr>
      </w:pPr>
      <w:r>
        <w:rPr>
          <w:rFonts w:ascii="Arial" w:hAnsi="Arial"/>
        </w:rPr>
        <w:t xml:space="preserve">           P</w:t>
      </w:r>
      <w:r w:rsidR="007F1EA3" w:rsidRPr="007F1EA3">
        <w:rPr>
          <w:rFonts w:ascii="Arial" w:hAnsi="Arial"/>
        </w:rPr>
        <w:t>résident.</w:t>
      </w:r>
    </w:p>
    <w:p w14:paraId="1AC1684C" w14:textId="77777777" w:rsidR="00F7579D" w:rsidRDefault="00F7579D" w:rsidP="007F1EA3">
      <w:pPr>
        <w:rPr>
          <w:rFonts w:ascii="Arial" w:hAnsi="Arial"/>
        </w:rPr>
      </w:pPr>
    </w:p>
    <w:p w14:paraId="6AC8D60F" w14:textId="77777777" w:rsidR="00F7579D" w:rsidRDefault="007F1EA3" w:rsidP="007F1EA3">
      <w:pPr>
        <w:rPr>
          <w:rFonts w:ascii="Arial" w:hAnsi="Arial"/>
        </w:rPr>
      </w:pPr>
      <w:r w:rsidRPr="007F1EA3">
        <w:rPr>
          <w:rFonts w:ascii="Arial" w:hAnsi="Arial"/>
        </w:rPr>
        <w:t xml:space="preserve">Aux termes de l’article 84 de la loi organique des CPAS wallons, pour certains marchés publics, </w:t>
      </w:r>
    </w:p>
    <w:p w14:paraId="4F1EB228" w14:textId="08CAE53C" w:rsidR="007F1EA3" w:rsidRPr="007F1EA3" w:rsidRDefault="007F1EA3" w:rsidP="007F1EA3">
      <w:pPr>
        <w:rPr>
          <w:rFonts w:ascii="Arial" w:hAnsi="Arial"/>
        </w:rPr>
      </w:pPr>
      <w:r w:rsidRPr="007F1EA3">
        <w:rPr>
          <w:rFonts w:ascii="Arial" w:hAnsi="Arial"/>
        </w:rPr>
        <w:t xml:space="preserve">« </w:t>
      </w:r>
      <w:r w:rsidRPr="00F7579D">
        <w:rPr>
          <w:rFonts w:ascii="Arial" w:hAnsi="Arial"/>
          <w:i/>
          <w:iCs/>
        </w:rPr>
        <w:t>en cas d'urgence impérieuse résultant d'événements imprévisibles, le bureau permanent peut d'initiative exercer les pouvoirs du conseil de l'action sociale visés aux paragraphes précédents. Sa décision est communiquée au conseil de l'action sociale qui en prend acte lors de sa prochaine séance</w:t>
      </w:r>
      <w:r w:rsidRPr="007F1EA3">
        <w:rPr>
          <w:rFonts w:ascii="Arial" w:hAnsi="Arial"/>
        </w:rPr>
        <w:t xml:space="preserve"> ».</w:t>
      </w:r>
    </w:p>
    <w:p w14:paraId="67A5757B" w14:textId="77777777" w:rsidR="007F1EA3" w:rsidRPr="007F1EA3" w:rsidRDefault="007F1EA3" w:rsidP="007F1EA3">
      <w:pPr>
        <w:rPr>
          <w:rFonts w:ascii="Arial" w:hAnsi="Arial"/>
        </w:rPr>
      </w:pPr>
    </w:p>
    <w:p w14:paraId="5198DE6D" w14:textId="0B5AF2F0" w:rsidR="007F1EA3" w:rsidRPr="007F1EA3" w:rsidRDefault="007F1EA3" w:rsidP="007F1EA3">
      <w:pPr>
        <w:rPr>
          <w:rFonts w:ascii="Arial" w:hAnsi="Arial"/>
        </w:rPr>
      </w:pPr>
      <w:r w:rsidRPr="007F1EA3">
        <w:rPr>
          <w:rFonts w:ascii="Arial" w:hAnsi="Arial"/>
        </w:rPr>
        <w:lastRenderedPageBreak/>
        <w:t xml:space="preserve">Sans administration ou sans logistique, dans un souci d’intérêt général et dans un contexte exceptionnel de catastrophe naturelle et humanitaire, des Présidents </w:t>
      </w:r>
      <w:r w:rsidR="00C67624">
        <w:rPr>
          <w:rFonts w:ascii="Arial" w:hAnsi="Arial"/>
        </w:rPr>
        <w:t xml:space="preserve">de CPAS </w:t>
      </w:r>
      <w:r w:rsidRPr="007F1EA3">
        <w:rPr>
          <w:rFonts w:ascii="Arial" w:hAnsi="Arial"/>
        </w:rPr>
        <w:t xml:space="preserve">ont dû répondre à une urgence sociale extrême à laquelle ils étaient confrontés en sortant des balises définies réglementairement. </w:t>
      </w:r>
    </w:p>
    <w:p w14:paraId="7099E744" w14:textId="77777777" w:rsidR="007F1EA3" w:rsidRPr="007F1EA3" w:rsidRDefault="007F1EA3" w:rsidP="007F1EA3">
      <w:pPr>
        <w:rPr>
          <w:rFonts w:ascii="Arial" w:hAnsi="Arial"/>
        </w:rPr>
      </w:pPr>
    </w:p>
    <w:p w14:paraId="5B4A1C94" w14:textId="77777777" w:rsidR="007F1EA3" w:rsidRPr="007F1EA3" w:rsidRDefault="007F1EA3" w:rsidP="007F1EA3">
      <w:pPr>
        <w:rPr>
          <w:rFonts w:ascii="Arial" w:hAnsi="Arial"/>
        </w:rPr>
      </w:pPr>
      <w:r w:rsidRPr="007F1EA3">
        <w:rPr>
          <w:rFonts w:ascii="Arial" w:hAnsi="Arial"/>
        </w:rPr>
        <w:t>De facto, dans une situation d’urgence impérieuse résultante d’évènements imprévisibles, le Président a été amené à.sortir des compétences qui lui ont été attribuées par le ROI et pour lesquelles une ratification est nécessaire.</w:t>
      </w:r>
    </w:p>
    <w:p w14:paraId="453743CA" w14:textId="77777777" w:rsidR="007F1EA3" w:rsidRPr="007F1EA3" w:rsidRDefault="007F1EA3" w:rsidP="007F1EA3">
      <w:pPr>
        <w:rPr>
          <w:rFonts w:ascii="Arial" w:hAnsi="Arial"/>
        </w:rPr>
      </w:pPr>
    </w:p>
    <w:p w14:paraId="7430770B" w14:textId="0DC1689B" w:rsidR="007F1EA3" w:rsidRPr="007F1EA3" w:rsidRDefault="007F1EA3" w:rsidP="007F1EA3">
      <w:pPr>
        <w:rPr>
          <w:rFonts w:ascii="Arial" w:hAnsi="Arial"/>
        </w:rPr>
      </w:pPr>
      <w:r w:rsidRPr="007F1EA3">
        <w:rPr>
          <w:rFonts w:ascii="Arial" w:hAnsi="Arial"/>
        </w:rPr>
        <w:t>En aucune façon, il n’y a eu intention frauduleuse, dol ou enrichissement personnel. Tant en termes d’éthique que d’équité, il serait malheureux pour ne pas dire des plus choquant que l’un de ces Présidents soit sanctionné sur ses deniers personnels après avoir tenté de parer au plus pressé avec les moyens du bord et en exposant dans certains cas au moins sa santé voire son intégrité physique.</w:t>
      </w:r>
    </w:p>
    <w:p w14:paraId="0253D8F6" w14:textId="77777777" w:rsidR="007F1EA3" w:rsidRPr="007F1EA3" w:rsidRDefault="007F1EA3" w:rsidP="007F1EA3">
      <w:pPr>
        <w:rPr>
          <w:rFonts w:ascii="Arial" w:hAnsi="Arial"/>
        </w:rPr>
      </w:pPr>
    </w:p>
    <w:p w14:paraId="65B7017F" w14:textId="5EA5D212" w:rsidR="007F1EA3" w:rsidRPr="007F1EA3" w:rsidRDefault="007F1EA3" w:rsidP="007F1EA3">
      <w:pPr>
        <w:rPr>
          <w:rFonts w:ascii="Arial" w:hAnsi="Arial"/>
        </w:rPr>
      </w:pPr>
      <w:r w:rsidRPr="007F1EA3">
        <w:rPr>
          <w:rFonts w:ascii="Arial" w:hAnsi="Arial"/>
        </w:rPr>
        <w:t>Juridiquement, différentes notions pourraient être invoqué</w:t>
      </w:r>
      <w:r w:rsidR="00D96399">
        <w:rPr>
          <w:rFonts w:ascii="Arial" w:hAnsi="Arial"/>
        </w:rPr>
        <w:t>e</w:t>
      </w:r>
      <w:r w:rsidRPr="007F1EA3">
        <w:rPr>
          <w:rFonts w:ascii="Arial" w:hAnsi="Arial"/>
        </w:rPr>
        <w:t>s pour interpréter plus largement ces balises ou justifier leur dépassement vu le caractère extrême et exceptionnel des inondations et de leur</w:t>
      </w:r>
      <w:r w:rsidR="00EA2774">
        <w:rPr>
          <w:rFonts w:ascii="Arial" w:hAnsi="Arial"/>
        </w:rPr>
        <w:t>s</w:t>
      </w:r>
      <w:r w:rsidRPr="007F1EA3">
        <w:rPr>
          <w:rFonts w:ascii="Arial" w:hAnsi="Arial"/>
        </w:rPr>
        <w:t xml:space="preserve"> conséquence</w:t>
      </w:r>
      <w:r w:rsidR="00EA2774">
        <w:rPr>
          <w:rFonts w:ascii="Arial" w:hAnsi="Arial"/>
        </w:rPr>
        <w:t>s :</w:t>
      </w:r>
    </w:p>
    <w:p w14:paraId="38C164D1" w14:textId="77777777" w:rsidR="007F1EA3" w:rsidRPr="007F1EA3" w:rsidRDefault="007F1EA3" w:rsidP="007F1EA3">
      <w:pPr>
        <w:rPr>
          <w:rFonts w:ascii="Arial" w:hAnsi="Arial"/>
        </w:rPr>
      </w:pPr>
      <w:r w:rsidRPr="007F1EA3">
        <w:rPr>
          <w:rFonts w:ascii="Arial" w:hAnsi="Arial"/>
        </w:rPr>
        <w:t>- état de nécessité,</w:t>
      </w:r>
    </w:p>
    <w:p w14:paraId="6E45842F" w14:textId="77777777" w:rsidR="007F1EA3" w:rsidRPr="007F1EA3" w:rsidRDefault="007F1EA3" w:rsidP="007F1EA3">
      <w:pPr>
        <w:rPr>
          <w:rFonts w:ascii="Arial" w:hAnsi="Arial"/>
        </w:rPr>
      </w:pPr>
      <w:r w:rsidRPr="007F1EA3">
        <w:rPr>
          <w:rFonts w:ascii="Arial" w:hAnsi="Arial"/>
        </w:rPr>
        <w:t>- cas de force majeur,</w:t>
      </w:r>
    </w:p>
    <w:p w14:paraId="7BECEC3E" w14:textId="77777777" w:rsidR="007F1EA3" w:rsidRPr="007F1EA3" w:rsidRDefault="007F1EA3" w:rsidP="007F1EA3">
      <w:pPr>
        <w:rPr>
          <w:rFonts w:ascii="Arial" w:hAnsi="Arial"/>
        </w:rPr>
      </w:pPr>
      <w:r w:rsidRPr="007F1EA3">
        <w:rPr>
          <w:rFonts w:ascii="Arial" w:hAnsi="Arial"/>
        </w:rPr>
        <w:t>- circonstances exceptionnelles.</w:t>
      </w:r>
    </w:p>
    <w:p w14:paraId="4B2FF963" w14:textId="77777777" w:rsidR="007F1EA3" w:rsidRPr="007F1EA3" w:rsidRDefault="007F1EA3" w:rsidP="007F1EA3">
      <w:pPr>
        <w:rPr>
          <w:rFonts w:ascii="Arial" w:hAnsi="Arial"/>
        </w:rPr>
      </w:pPr>
    </w:p>
    <w:p w14:paraId="0A7F3657" w14:textId="2A69FFFA" w:rsidR="007F1EA3" w:rsidRPr="007F1EA3" w:rsidRDefault="00EF5665" w:rsidP="007F1EA3">
      <w:pPr>
        <w:rPr>
          <w:rFonts w:ascii="Arial" w:hAnsi="Arial"/>
        </w:rPr>
      </w:pPr>
      <w:r>
        <w:rPr>
          <w:rFonts w:ascii="Arial" w:hAnsi="Arial"/>
        </w:rPr>
        <w:t>I</w:t>
      </w:r>
      <w:r w:rsidR="007F1EA3" w:rsidRPr="007F1EA3">
        <w:rPr>
          <w:rFonts w:ascii="Arial" w:hAnsi="Arial"/>
        </w:rPr>
        <w:t xml:space="preserve">l convient de tenir compte du contexte exceptionnel. A cette fin, sur base des notions d’état de nécessité, de cas de force majeure et/ou de circonstances exceptionnelles, une solution juridique est à trouver pour régulariser les décisions des Présidents de CPAS qui ont dû sortir des balises définies réglementairement pour répondre à l’urgence sociale extrême. </w:t>
      </w:r>
    </w:p>
    <w:p w14:paraId="39E35308" w14:textId="77777777" w:rsidR="007F1EA3" w:rsidRPr="007F1EA3" w:rsidRDefault="007F1EA3" w:rsidP="007F1EA3">
      <w:pPr>
        <w:rPr>
          <w:rFonts w:ascii="Arial" w:hAnsi="Arial"/>
        </w:rPr>
      </w:pPr>
    </w:p>
    <w:p w14:paraId="60F53312" w14:textId="7D8F7497" w:rsidR="007F1EA3" w:rsidRPr="007F1EA3" w:rsidRDefault="007F1EA3" w:rsidP="007F1EA3">
      <w:pPr>
        <w:rPr>
          <w:rFonts w:ascii="Arial" w:hAnsi="Arial"/>
        </w:rPr>
      </w:pPr>
      <w:r w:rsidRPr="007F1EA3">
        <w:rPr>
          <w:rFonts w:ascii="Arial" w:hAnsi="Arial"/>
        </w:rPr>
        <w:t>Ce problème a été évoqué avec le SPP Intégration sociale</w:t>
      </w:r>
      <w:r w:rsidR="00C0659F">
        <w:rPr>
          <w:rFonts w:ascii="Arial" w:hAnsi="Arial"/>
        </w:rPr>
        <w:t xml:space="preserve"> le 22 juillet</w:t>
      </w:r>
      <w:r w:rsidRPr="007F1EA3">
        <w:rPr>
          <w:rFonts w:ascii="Arial" w:hAnsi="Arial"/>
        </w:rPr>
        <w:t>. Il estime que l’on est effectivement dans un cas de force majeure. Par Faq et dans un souci de bonne gestion, il va recommand</w:t>
      </w:r>
      <w:r w:rsidR="002C3925">
        <w:rPr>
          <w:rFonts w:ascii="Arial" w:hAnsi="Arial"/>
        </w:rPr>
        <w:t>er</w:t>
      </w:r>
      <w:r w:rsidRPr="007F1EA3">
        <w:rPr>
          <w:rFonts w:ascii="Arial" w:hAnsi="Arial"/>
        </w:rPr>
        <w:t xml:space="preserve"> que :</w:t>
      </w:r>
    </w:p>
    <w:p w14:paraId="39B51939" w14:textId="77777777" w:rsidR="007F1EA3" w:rsidRPr="007F1EA3" w:rsidRDefault="007F1EA3" w:rsidP="007F1EA3">
      <w:pPr>
        <w:rPr>
          <w:rFonts w:ascii="Arial" w:hAnsi="Arial"/>
        </w:rPr>
      </w:pPr>
      <w:r w:rsidRPr="007F1EA3">
        <w:rPr>
          <w:rFonts w:ascii="Arial" w:hAnsi="Arial"/>
        </w:rPr>
        <w:t>- le Président n’agisse pas seul dans la mesure du possible, par exemple qu’il soit accompagné d’un travailleur social ;</w:t>
      </w:r>
    </w:p>
    <w:p w14:paraId="2AEE6FFB" w14:textId="7281D229" w:rsidR="00D96399" w:rsidRDefault="007F1EA3" w:rsidP="007F1EA3">
      <w:pPr>
        <w:rPr>
          <w:rFonts w:ascii="Arial" w:hAnsi="Arial"/>
        </w:rPr>
      </w:pPr>
      <w:r w:rsidRPr="007F1EA3">
        <w:rPr>
          <w:rFonts w:ascii="Arial" w:hAnsi="Arial"/>
        </w:rPr>
        <w:t>- de documenter et de garder une trace écrite</w:t>
      </w:r>
      <w:r w:rsidR="00D96399">
        <w:rPr>
          <w:rFonts w:ascii="Arial" w:hAnsi="Arial"/>
        </w:rPr>
        <w:t xml:space="preserve"> des actes posés par le Président ;</w:t>
      </w:r>
      <w:r w:rsidRPr="007F1EA3">
        <w:rPr>
          <w:rFonts w:ascii="Arial" w:hAnsi="Arial"/>
        </w:rPr>
        <w:t xml:space="preserve"> </w:t>
      </w:r>
    </w:p>
    <w:p w14:paraId="739577D2" w14:textId="55667D38" w:rsidR="007F1EA3" w:rsidRPr="007F1EA3" w:rsidRDefault="00D96399" w:rsidP="007F1EA3">
      <w:pPr>
        <w:rPr>
          <w:rFonts w:ascii="Arial" w:hAnsi="Arial"/>
        </w:rPr>
      </w:pPr>
      <w:r>
        <w:rPr>
          <w:rFonts w:ascii="Arial" w:hAnsi="Arial"/>
        </w:rPr>
        <w:t xml:space="preserve">- </w:t>
      </w:r>
      <w:r w:rsidR="00A651C1">
        <w:rPr>
          <w:rFonts w:ascii="Arial" w:hAnsi="Arial"/>
        </w:rPr>
        <w:t>s</w:t>
      </w:r>
      <w:r w:rsidR="007F1EA3" w:rsidRPr="007F1EA3">
        <w:rPr>
          <w:rFonts w:ascii="Arial" w:hAnsi="Arial"/>
        </w:rPr>
        <w:t>i l’usager a perdu tous ses documents</w:t>
      </w:r>
      <w:r>
        <w:rPr>
          <w:rFonts w:ascii="Arial" w:hAnsi="Arial"/>
        </w:rPr>
        <w:t xml:space="preserve"> et que l’enquête sociale n’a pas pu se dérouler selon les règles habituelles</w:t>
      </w:r>
      <w:r w:rsidR="007F1EA3" w:rsidRPr="007F1EA3">
        <w:rPr>
          <w:rFonts w:ascii="Arial" w:hAnsi="Arial"/>
        </w:rPr>
        <w:t>, une attestation sur l’honneur est à prévoir ;</w:t>
      </w:r>
    </w:p>
    <w:p w14:paraId="4822A481" w14:textId="16D01403" w:rsidR="007F1EA3" w:rsidRPr="007F1EA3" w:rsidRDefault="007F1EA3" w:rsidP="007F1EA3">
      <w:pPr>
        <w:rPr>
          <w:rFonts w:ascii="Arial" w:hAnsi="Arial"/>
        </w:rPr>
      </w:pPr>
      <w:r w:rsidRPr="007F1EA3">
        <w:rPr>
          <w:rFonts w:ascii="Arial" w:hAnsi="Arial"/>
        </w:rPr>
        <w:t xml:space="preserve">- les aides sociales </w:t>
      </w:r>
      <w:r w:rsidR="00D96399">
        <w:rPr>
          <w:rFonts w:ascii="Arial" w:hAnsi="Arial"/>
        </w:rPr>
        <w:t xml:space="preserve">octroyées </w:t>
      </w:r>
      <w:r w:rsidR="00A651C1">
        <w:rPr>
          <w:rFonts w:ascii="Arial" w:hAnsi="Arial"/>
        </w:rPr>
        <w:t xml:space="preserve"> soient </w:t>
      </w:r>
      <w:r w:rsidRPr="007F1EA3">
        <w:rPr>
          <w:rFonts w:ascii="Arial" w:hAnsi="Arial"/>
        </w:rPr>
        <w:t>ratifiées</w:t>
      </w:r>
      <w:r w:rsidR="00D96399">
        <w:rPr>
          <w:rFonts w:ascii="Arial" w:hAnsi="Arial"/>
        </w:rPr>
        <w:t xml:space="preserve"> ultérieurement</w:t>
      </w:r>
      <w:r w:rsidRPr="007F1EA3">
        <w:rPr>
          <w:rFonts w:ascii="Arial" w:hAnsi="Arial"/>
        </w:rPr>
        <w:t>.</w:t>
      </w:r>
    </w:p>
    <w:p w14:paraId="740DD462" w14:textId="77777777" w:rsidR="007F1EA3" w:rsidRPr="007F1EA3" w:rsidRDefault="007F1EA3" w:rsidP="007F1EA3">
      <w:pPr>
        <w:rPr>
          <w:rFonts w:ascii="Arial" w:hAnsi="Arial"/>
        </w:rPr>
      </w:pPr>
    </w:p>
    <w:p w14:paraId="0BD154A6" w14:textId="15186E04" w:rsidR="00434E06" w:rsidRPr="007F1EA3" w:rsidRDefault="00434E06" w:rsidP="00434E06">
      <w:pPr>
        <w:rPr>
          <w:rFonts w:ascii="Arial" w:hAnsi="Arial"/>
        </w:rPr>
      </w:pPr>
      <w:r w:rsidRPr="007F1EA3">
        <w:rPr>
          <w:rFonts w:ascii="Arial" w:hAnsi="Arial"/>
        </w:rPr>
        <w:t xml:space="preserve">Une circulaire régionale </w:t>
      </w:r>
      <w:r w:rsidR="00825F5F">
        <w:rPr>
          <w:rFonts w:ascii="Arial" w:hAnsi="Arial"/>
        </w:rPr>
        <w:t>sur cette question</w:t>
      </w:r>
      <w:r w:rsidR="00D96399">
        <w:rPr>
          <w:rFonts w:ascii="Arial" w:hAnsi="Arial"/>
        </w:rPr>
        <w:t>,</w:t>
      </w:r>
      <w:r w:rsidR="00825F5F">
        <w:rPr>
          <w:rFonts w:ascii="Arial" w:hAnsi="Arial"/>
        </w:rPr>
        <w:t xml:space="preserve"> </w:t>
      </w:r>
      <w:r w:rsidR="00D0479E">
        <w:rPr>
          <w:rFonts w:ascii="Arial" w:hAnsi="Arial"/>
        </w:rPr>
        <w:t>communiqué</w:t>
      </w:r>
      <w:r w:rsidR="00825F5F">
        <w:rPr>
          <w:rFonts w:ascii="Arial" w:hAnsi="Arial"/>
        </w:rPr>
        <w:t>e</w:t>
      </w:r>
      <w:r w:rsidR="00D0479E">
        <w:rPr>
          <w:rFonts w:ascii="Arial" w:hAnsi="Arial"/>
        </w:rPr>
        <w:t xml:space="preserve"> de façon diligente serait bienvenue et des plus utiles.</w:t>
      </w:r>
    </w:p>
    <w:p w14:paraId="30878DDD" w14:textId="77777777" w:rsidR="008C3DB6" w:rsidRDefault="008C3DB6" w:rsidP="001C57D6">
      <w:pPr>
        <w:autoSpaceDE w:val="0"/>
        <w:autoSpaceDN w:val="0"/>
        <w:adjustRightInd w:val="0"/>
        <w:spacing w:line="240" w:lineRule="exact"/>
        <w:jc w:val="both"/>
        <w:rPr>
          <w:rFonts w:ascii="Arial" w:hAnsi="Arial"/>
        </w:rPr>
      </w:pPr>
    </w:p>
    <w:p w14:paraId="35B6EB99" w14:textId="2D5E97C7" w:rsidR="00251B27" w:rsidRDefault="001C57D6" w:rsidP="00251B27">
      <w:pPr>
        <w:autoSpaceDE w:val="0"/>
        <w:autoSpaceDN w:val="0"/>
        <w:adjustRightInd w:val="0"/>
        <w:spacing w:line="240" w:lineRule="exact"/>
        <w:jc w:val="both"/>
        <w:rPr>
          <w:rFonts w:ascii="Arial" w:hAnsi="Arial"/>
        </w:rPr>
      </w:pPr>
      <w:r>
        <w:rPr>
          <w:rFonts w:ascii="Arial" w:hAnsi="Arial"/>
        </w:rPr>
        <w:t xml:space="preserve">Restant à votre disposition pour tout renseignement complémentaire, nous vous prions d'agréer, </w:t>
      </w:r>
      <w:r w:rsidR="00FA402D" w:rsidRPr="00AE3C07">
        <w:rPr>
          <w:rFonts w:ascii="Arial" w:hAnsi="Arial"/>
        </w:rPr>
        <w:t>M</w:t>
      </w:r>
      <w:r w:rsidR="0060745F">
        <w:rPr>
          <w:rFonts w:ascii="Arial" w:hAnsi="Arial"/>
        </w:rPr>
        <w:t>onsieur le Ministre</w:t>
      </w:r>
      <w:r w:rsidRPr="00AE3C07">
        <w:rPr>
          <w:rFonts w:ascii="Arial" w:hAnsi="Arial"/>
        </w:rPr>
        <w:t>, l'assurance de notre considération très distinguée.</w:t>
      </w:r>
    </w:p>
    <w:p w14:paraId="4579218D" w14:textId="6343ECCD" w:rsidR="00251B27" w:rsidRDefault="00251B27" w:rsidP="00251B27">
      <w:pPr>
        <w:autoSpaceDE w:val="0"/>
        <w:autoSpaceDN w:val="0"/>
        <w:adjustRightInd w:val="0"/>
        <w:spacing w:line="276" w:lineRule="auto"/>
        <w:jc w:val="both"/>
        <w:rPr>
          <w:rFonts w:ascii="Arial" w:hAnsi="Arial"/>
        </w:rPr>
      </w:pPr>
    </w:p>
    <w:p w14:paraId="5308F750" w14:textId="3FE0689D" w:rsidR="00251B27" w:rsidRDefault="00D96399" w:rsidP="00251B27">
      <w:pPr>
        <w:autoSpaceDE w:val="0"/>
        <w:autoSpaceDN w:val="0"/>
        <w:adjustRightInd w:val="0"/>
        <w:spacing w:line="276" w:lineRule="auto"/>
        <w:jc w:val="both"/>
        <w:rPr>
          <w:rFonts w:ascii="Arial" w:hAnsi="Arial"/>
        </w:rPr>
      </w:pPr>
      <w:r>
        <w:rPr>
          <w:noProof/>
          <w:lang w:eastAsia="fr-BE"/>
        </w:rPr>
        <w:drawing>
          <wp:anchor distT="0" distB="0" distL="114300" distR="114300" simplePos="0" relativeHeight="251660800" behindDoc="1" locked="0" layoutInCell="1" allowOverlap="1" wp14:anchorId="55273091" wp14:editId="31FF61FB">
            <wp:simplePos x="0" y="0"/>
            <wp:positionH relativeFrom="column">
              <wp:posOffset>3890010</wp:posOffset>
            </wp:positionH>
            <wp:positionV relativeFrom="paragraph">
              <wp:posOffset>75593</wp:posOffset>
            </wp:positionV>
            <wp:extent cx="1162050" cy="1066137"/>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204" cy="1068113"/>
                    </a:xfrm>
                    <a:prstGeom prst="rect">
                      <a:avLst/>
                    </a:prstGeom>
                    <a:noFill/>
                  </pic:spPr>
                </pic:pic>
              </a:graphicData>
            </a:graphic>
            <wp14:sizeRelH relativeFrom="page">
              <wp14:pctWidth>0</wp14:pctWidth>
            </wp14:sizeRelH>
            <wp14:sizeRelV relativeFrom="page">
              <wp14:pctHeight>0</wp14:pctHeight>
            </wp14:sizeRelV>
          </wp:anchor>
        </w:drawing>
      </w:r>
    </w:p>
    <w:p w14:paraId="1A0490C8" w14:textId="77777777" w:rsidR="00251B27" w:rsidRDefault="00251B27" w:rsidP="00251B27">
      <w:pPr>
        <w:autoSpaceDE w:val="0"/>
        <w:autoSpaceDN w:val="0"/>
        <w:adjustRightInd w:val="0"/>
        <w:spacing w:line="276" w:lineRule="auto"/>
        <w:jc w:val="both"/>
        <w:rPr>
          <w:rFonts w:ascii="Arial" w:hAnsi="Arial"/>
        </w:rPr>
      </w:pPr>
    </w:p>
    <w:p w14:paraId="3C32FE88" w14:textId="77777777" w:rsidR="00251B27" w:rsidRDefault="00251B27" w:rsidP="00251B27">
      <w:pPr>
        <w:autoSpaceDE w:val="0"/>
        <w:autoSpaceDN w:val="0"/>
        <w:adjustRightInd w:val="0"/>
        <w:spacing w:line="276" w:lineRule="auto"/>
        <w:jc w:val="both"/>
        <w:rPr>
          <w:rFonts w:ascii="Arial" w:hAnsi="Arial"/>
        </w:rPr>
      </w:pPr>
    </w:p>
    <w:p w14:paraId="0B5B71E3" w14:textId="77777777" w:rsidR="00251B27" w:rsidRDefault="00251B27" w:rsidP="00251B27">
      <w:pPr>
        <w:autoSpaceDE w:val="0"/>
        <w:autoSpaceDN w:val="0"/>
        <w:adjustRightInd w:val="0"/>
        <w:spacing w:line="276" w:lineRule="auto"/>
        <w:jc w:val="both"/>
        <w:rPr>
          <w:rFonts w:ascii="Arial" w:hAnsi="Arial"/>
        </w:rPr>
      </w:pPr>
    </w:p>
    <w:p w14:paraId="4E2CDA12" w14:textId="77777777" w:rsidR="00251B27" w:rsidRDefault="00251B27" w:rsidP="00251B27">
      <w:pPr>
        <w:autoSpaceDE w:val="0"/>
        <w:autoSpaceDN w:val="0"/>
        <w:adjustRightInd w:val="0"/>
        <w:spacing w:line="276" w:lineRule="auto"/>
        <w:jc w:val="both"/>
        <w:rPr>
          <w:rFonts w:ascii="Arial" w:hAnsi="Arial"/>
        </w:rPr>
      </w:pPr>
    </w:p>
    <w:p w14:paraId="29B6BEC1" w14:textId="77777777" w:rsidR="00251B27" w:rsidRDefault="00251B27" w:rsidP="00251B27">
      <w:pPr>
        <w:autoSpaceDE w:val="0"/>
        <w:autoSpaceDN w:val="0"/>
        <w:adjustRightInd w:val="0"/>
        <w:spacing w:line="276" w:lineRule="auto"/>
        <w:jc w:val="both"/>
        <w:rPr>
          <w:rFonts w:ascii="Arial" w:hAnsi="Arial"/>
        </w:rPr>
      </w:pPr>
    </w:p>
    <w:p w14:paraId="62C0C043" w14:textId="633CC857" w:rsidR="00251B27" w:rsidRDefault="00251B27" w:rsidP="00251B27">
      <w:pPr>
        <w:tabs>
          <w:tab w:val="left" w:pos="1418"/>
          <w:tab w:val="left" w:pos="6237"/>
        </w:tabs>
        <w:autoSpaceDE w:val="0"/>
        <w:autoSpaceDN w:val="0"/>
        <w:adjustRightInd w:val="0"/>
        <w:spacing w:line="276" w:lineRule="auto"/>
        <w:jc w:val="both"/>
        <w:rPr>
          <w:rFonts w:ascii="Arial" w:hAnsi="Arial"/>
        </w:rPr>
      </w:pPr>
      <w:r>
        <w:rPr>
          <w:rFonts w:ascii="Arial" w:hAnsi="Arial"/>
        </w:rPr>
        <w:tab/>
      </w:r>
      <w:r>
        <w:rPr>
          <w:rFonts w:ascii="Arial" w:hAnsi="Arial"/>
        </w:rPr>
        <w:tab/>
        <w:t>Luc VANDORMAEL</w:t>
      </w:r>
    </w:p>
    <w:p w14:paraId="179CB57D" w14:textId="0B30061E" w:rsidR="00251B27" w:rsidRDefault="00251B27" w:rsidP="00251B27">
      <w:pPr>
        <w:tabs>
          <w:tab w:val="left" w:pos="1418"/>
          <w:tab w:val="left" w:pos="6237"/>
        </w:tabs>
        <w:autoSpaceDE w:val="0"/>
        <w:autoSpaceDN w:val="0"/>
        <w:adjustRightInd w:val="0"/>
        <w:spacing w:line="276" w:lineRule="auto"/>
        <w:jc w:val="both"/>
        <w:rPr>
          <w:rFonts w:ascii="Arial" w:hAnsi="Arial"/>
        </w:rPr>
      </w:pPr>
      <w:r>
        <w:rPr>
          <w:rFonts w:ascii="Arial" w:hAnsi="Arial"/>
        </w:rPr>
        <w:tab/>
      </w:r>
      <w:r>
        <w:rPr>
          <w:rFonts w:ascii="Arial" w:hAnsi="Arial"/>
        </w:rPr>
        <w:tab/>
        <w:t>Président</w:t>
      </w:r>
    </w:p>
    <w:p w14:paraId="71EB4C81" w14:textId="77777777" w:rsidR="00251B27" w:rsidRDefault="00251B27" w:rsidP="00251B27"/>
    <w:p w14:paraId="28AFA803" w14:textId="48DCFBBB" w:rsidR="003567E6" w:rsidRDefault="003567E6" w:rsidP="003567E6"/>
    <w:p w14:paraId="60B200D6" w14:textId="77777777" w:rsidR="008C3DB6" w:rsidRDefault="008C3DB6" w:rsidP="003567E6"/>
    <w:p w14:paraId="75CD468A" w14:textId="77777777" w:rsidR="00AD6F81" w:rsidRDefault="00AD6F81" w:rsidP="00D12B6F">
      <w:pPr>
        <w:autoSpaceDE w:val="0"/>
        <w:autoSpaceDN w:val="0"/>
        <w:adjustRightInd w:val="0"/>
        <w:spacing w:line="240" w:lineRule="exact"/>
        <w:rPr>
          <w:rFonts w:ascii="Arial" w:hAnsi="Arial"/>
        </w:rPr>
      </w:pPr>
    </w:p>
    <w:p w14:paraId="444E2971" w14:textId="02C50996" w:rsidR="00AE3C07" w:rsidRPr="00D96399" w:rsidRDefault="00AE3C07" w:rsidP="00D96399">
      <w:pPr>
        <w:autoSpaceDE w:val="0"/>
        <w:autoSpaceDN w:val="0"/>
        <w:adjustRightInd w:val="0"/>
        <w:spacing w:line="240" w:lineRule="exact"/>
        <w:rPr>
          <w:rFonts w:ascii="Arial" w:hAnsi="Arial"/>
          <w:i/>
          <w:iCs/>
          <w:sz w:val="20"/>
          <w:szCs w:val="20"/>
        </w:rPr>
      </w:pPr>
      <w:r w:rsidRPr="00AE3C07">
        <w:rPr>
          <w:rFonts w:ascii="Arial" w:hAnsi="Arial"/>
          <w:i/>
          <w:iCs/>
          <w:sz w:val="20"/>
          <w:szCs w:val="20"/>
        </w:rPr>
        <w:t>Ce courrier est également adressé à </w:t>
      </w:r>
      <w:r w:rsidR="00C478AA" w:rsidRPr="00D96399">
        <w:rPr>
          <w:rFonts w:ascii="Arial" w:hAnsi="Arial"/>
          <w:i/>
          <w:iCs/>
          <w:sz w:val="20"/>
          <w:szCs w:val="20"/>
        </w:rPr>
        <w:t>Elio Di Rupo, Ministre-Président du Gouvernement wallon </w:t>
      </w:r>
    </w:p>
    <w:sectPr w:rsidR="00AE3C07" w:rsidRPr="00D96399" w:rsidSect="00AD6F81">
      <w:headerReference w:type="default" r:id="rId13"/>
      <w:headerReference w:type="first" r:id="rId14"/>
      <w:footerReference w:type="first" r:id="rId15"/>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C1B4" w14:textId="77777777" w:rsidR="000B6F64" w:rsidRDefault="000B6F64">
      <w:r>
        <w:separator/>
      </w:r>
    </w:p>
  </w:endnote>
  <w:endnote w:type="continuationSeparator" w:id="0">
    <w:p w14:paraId="1FDB2E1D" w14:textId="77777777" w:rsidR="000B6F64" w:rsidRDefault="000B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AE45" w14:textId="77777777" w:rsidR="00AD6F81" w:rsidRPr="00AD6F81" w:rsidRDefault="00AD6F81">
    <w:pPr>
      <w:pStyle w:val="Pieddepage"/>
      <w:rPr>
        <w:rFonts w:ascii="Arial" w:hAnsi="Arial" w:cs="Arial"/>
        <w:sz w:val="16"/>
        <w:szCs w:val="16"/>
      </w:rPr>
    </w:pPr>
    <w:r w:rsidRPr="00AD6F81">
      <w:rPr>
        <w:rFonts w:ascii="Arial" w:hAnsi="Arial" w:cs="Arial"/>
        <w:sz w:val="16"/>
        <w:szCs w:val="16"/>
      </w:rPr>
      <w:t>Union des Villes et Communes de Wallonie asbl</w:t>
    </w:r>
    <w:r w:rsidR="002E7F60">
      <w:rPr>
        <w:rFonts w:ascii="Arial" w:hAnsi="Arial" w:cs="Arial"/>
        <w:sz w:val="16"/>
        <w:szCs w:val="16"/>
      </w:rPr>
      <w:t xml:space="preserve"> – Fédération des CPAS</w:t>
    </w:r>
    <w:r w:rsidRPr="00AD6F81">
      <w:rPr>
        <w:rFonts w:ascii="Arial" w:hAnsi="Arial" w:cs="Arial"/>
        <w:sz w:val="16"/>
        <w:szCs w:val="16"/>
      </w:rPr>
      <w:tab/>
    </w:r>
    <w:r>
      <w:rPr>
        <w:rFonts w:ascii="Arial" w:hAnsi="Arial" w:cs="Arial"/>
        <w:sz w:val="16"/>
        <w:szCs w:val="16"/>
      </w:rPr>
      <w:tab/>
    </w:r>
    <w:r w:rsidRPr="00E86CF5">
      <w:rPr>
        <w:rFonts w:ascii="Arial" w:hAnsi="Arial" w:cs="Arial"/>
        <w:b/>
        <w:sz w:val="16"/>
        <w:szCs w:val="16"/>
      </w:rPr>
      <w:t xml:space="preserve">P. </w:t>
    </w:r>
    <w:r w:rsidRPr="00E86CF5">
      <w:rPr>
        <w:rStyle w:val="Numrodepage"/>
        <w:rFonts w:ascii="Arial" w:hAnsi="Arial" w:cs="Arial"/>
        <w:b/>
        <w:sz w:val="16"/>
        <w:szCs w:val="16"/>
      </w:rPr>
      <w:fldChar w:fldCharType="begin"/>
    </w:r>
    <w:r w:rsidRPr="00E86CF5">
      <w:rPr>
        <w:rStyle w:val="Numrodepage"/>
        <w:rFonts w:ascii="Arial" w:hAnsi="Arial" w:cs="Arial"/>
        <w:b/>
        <w:sz w:val="16"/>
        <w:szCs w:val="16"/>
      </w:rPr>
      <w:instrText xml:space="preserve"> PAGE </w:instrText>
    </w:r>
    <w:r w:rsidRPr="00E86CF5">
      <w:rPr>
        <w:rStyle w:val="Numrodepage"/>
        <w:rFonts w:ascii="Arial" w:hAnsi="Arial" w:cs="Arial"/>
        <w:b/>
        <w:sz w:val="16"/>
        <w:szCs w:val="16"/>
      </w:rPr>
      <w:fldChar w:fldCharType="separate"/>
    </w:r>
    <w:r w:rsidR="00733440">
      <w:rPr>
        <w:rStyle w:val="Numrodepage"/>
        <w:rFonts w:ascii="Arial" w:hAnsi="Arial" w:cs="Arial"/>
        <w:b/>
        <w:noProof/>
        <w:sz w:val="16"/>
        <w:szCs w:val="16"/>
      </w:rPr>
      <w:t>2</w:t>
    </w:r>
    <w:r w:rsidRPr="00E86CF5">
      <w:rPr>
        <w:rStyle w:val="Numrodepage"/>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8225" w14:textId="77777777" w:rsidR="000A1ED2" w:rsidRDefault="000A1ED2" w:rsidP="000A1ED2">
    <w:pPr>
      <w:pStyle w:val="Pieddepage"/>
      <w:tabs>
        <w:tab w:val="clear" w:pos="4536"/>
        <w:tab w:val="left" w:pos="3261"/>
      </w:tabs>
      <w:ind w:left="-567"/>
      <w:rPr>
        <w:rStyle w:val="lev"/>
        <w:rFonts w:ascii="Arial" w:hAnsi="Arial" w:cs="Arial"/>
        <w:b w:val="0"/>
        <w:sz w:val="16"/>
        <w:szCs w:val="18"/>
      </w:rPr>
    </w:pPr>
    <w:r>
      <w:rPr>
        <w:rStyle w:val="lev"/>
        <w:rFonts w:ascii="Arial" w:hAnsi="Arial" w:cs="Arial"/>
        <w:b w:val="0"/>
        <w:sz w:val="16"/>
        <w:szCs w:val="18"/>
      </w:rPr>
      <w:t>Rue de l'Etoile, 14 - B-5000 Namur</w:t>
    </w:r>
    <w:r>
      <w:rPr>
        <w:rStyle w:val="lev"/>
        <w:rFonts w:ascii="Arial" w:hAnsi="Arial" w:cs="Arial"/>
        <w:b w:val="0"/>
        <w:sz w:val="16"/>
        <w:szCs w:val="18"/>
      </w:rPr>
      <w:tab/>
      <w:t>Belfius: BE09 0910 1158 4657</w:t>
    </w:r>
  </w:p>
  <w:p w14:paraId="33D0B3A9" w14:textId="77777777" w:rsidR="000A1ED2" w:rsidRPr="00A41263" w:rsidRDefault="000A1ED2" w:rsidP="000A1ED2">
    <w:pPr>
      <w:pStyle w:val="Pieddepage"/>
      <w:tabs>
        <w:tab w:val="clear" w:pos="4536"/>
        <w:tab w:val="left" w:pos="3261"/>
      </w:tabs>
      <w:ind w:left="-567"/>
      <w:rPr>
        <w:rStyle w:val="lev"/>
        <w:rFonts w:ascii="Arial" w:hAnsi="Arial" w:cs="Arial"/>
        <w:b w:val="0"/>
        <w:sz w:val="16"/>
        <w:szCs w:val="18"/>
        <w:lang w:val="en-US"/>
      </w:rPr>
    </w:pPr>
    <w:r w:rsidRPr="00A41263">
      <w:rPr>
        <w:rStyle w:val="lev"/>
        <w:rFonts w:ascii="Arial" w:hAnsi="Arial" w:cs="Arial"/>
        <w:b w:val="0"/>
        <w:sz w:val="16"/>
        <w:szCs w:val="18"/>
        <w:lang w:val="en-US"/>
      </w:rPr>
      <w:t>Tél. 081 24 06 11 - Fax 081 24 06 10</w:t>
    </w:r>
    <w:r w:rsidRPr="00A41263">
      <w:rPr>
        <w:rStyle w:val="lev"/>
        <w:rFonts w:ascii="Arial" w:hAnsi="Arial" w:cs="Arial"/>
        <w:b w:val="0"/>
        <w:sz w:val="16"/>
        <w:szCs w:val="18"/>
        <w:lang w:val="en-US"/>
      </w:rPr>
      <w:tab/>
      <w:t>BIC: GKCCBEBB</w:t>
    </w:r>
  </w:p>
  <w:p w14:paraId="68893BA6" w14:textId="77777777" w:rsidR="000A1ED2" w:rsidRPr="00A41263" w:rsidRDefault="000A1ED2" w:rsidP="000A1ED2">
    <w:pPr>
      <w:pStyle w:val="Pieddepage"/>
      <w:tabs>
        <w:tab w:val="clear" w:pos="4536"/>
        <w:tab w:val="left" w:pos="3261"/>
      </w:tabs>
      <w:ind w:left="-567"/>
      <w:rPr>
        <w:rStyle w:val="lev"/>
        <w:rFonts w:ascii="Arial" w:hAnsi="Arial" w:cs="Arial"/>
        <w:i/>
        <w:color w:val="FF0000"/>
        <w:sz w:val="16"/>
        <w:szCs w:val="18"/>
        <w:lang w:val="en-US"/>
      </w:rPr>
    </w:pPr>
    <w:r w:rsidRPr="00A41263">
      <w:rPr>
        <w:rStyle w:val="lev"/>
        <w:rFonts w:ascii="Arial" w:hAnsi="Arial" w:cs="Arial"/>
        <w:b w:val="0"/>
        <w:sz w:val="16"/>
        <w:szCs w:val="18"/>
        <w:lang w:val="en-US"/>
      </w:rPr>
      <w:t xml:space="preserve">E-mail: </w:t>
    </w:r>
    <w:r w:rsidRPr="00A41263">
      <w:rPr>
        <w:rStyle w:val="lev"/>
        <w:rFonts w:ascii="Arial" w:hAnsi="Arial" w:cs="Arial"/>
        <w:b w:val="0"/>
        <w:bCs w:val="0"/>
        <w:sz w:val="16"/>
        <w:szCs w:val="18"/>
        <w:lang w:val="en-US"/>
      </w:rPr>
      <w:t>commune@uvcw.be</w:t>
    </w:r>
    <w:r w:rsidRPr="00A41263">
      <w:rPr>
        <w:rStyle w:val="lev"/>
        <w:rFonts w:ascii="Arial" w:hAnsi="Arial" w:cs="Arial"/>
        <w:b w:val="0"/>
        <w:sz w:val="16"/>
        <w:szCs w:val="18"/>
        <w:lang w:val="en-US"/>
      </w:rPr>
      <w:tab/>
      <w:t>TVA: BE 0451 461 655</w:t>
    </w:r>
    <w:r w:rsidRPr="00A41263">
      <w:rPr>
        <w:rStyle w:val="lev"/>
        <w:rFonts w:ascii="Arial" w:hAnsi="Arial" w:cs="Arial"/>
        <w:b w:val="0"/>
        <w:sz w:val="16"/>
        <w:szCs w:val="18"/>
        <w:lang w:val="en-US"/>
      </w:rPr>
      <w:tab/>
    </w:r>
    <w:r w:rsidRPr="00A41263">
      <w:rPr>
        <w:rStyle w:val="lev"/>
        <w:rFonts w:ascii="Arial" w:hAnsi="Arial" w:cs="Arial"/>
        <w:i/>
        <w:color w:val="FF0000"/>
        <w:sz w:val="16"/>
        <w:szCs w:val="18"/>
        <w:lang w:val="en-US"/>
      </w:rPr>
      <w:t>www.uvcw.be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9B4A" w14:textId="77777777" w:rsidR="00C73208" w:rsidRDefault="00B32CA9">
    <w:pPr>
      <w:pStyle w:val="Pieddepage"/>
    </w:pPr>
    <w:r>
      <w:rPr>
        <w:noProof/>
        <w:lang w:eastAsia="fr-BE"/>
      </w:rPr>
      <w:drawing>
        <wp:anchor distT="0" distB="0" distL="114300" distR="114300" simplePos="0" relativeHeight="251657216" behindDoc="0" locked="1" layoutInCell="0" allowOverlap="1" wp14:anchorId="3C39DBB9" wp14:editId="12AF0953">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F320" w14:textId="77777777" w:rsidR="000B6F64" w:rsidRDefault="000B6F64">
      <w:r>
        <w:separator/>
      </w:r>
    </w:p>
  </w:footnote>
  <w:footnote w:type="continuationSeparator" w:id="0">
    <w:p w14:paraId="72CE161D" w14:textId="77777777" w:rsidR="000B6F64" w:rsidRDefault="000B6F64">
      <w:r>
        <w:continuationSeparator/>
      </w:r>
    </w:p>
  </w:footnote>
  <w:footnote w:id="1">
    <w:p w14:paraId="0FC9DD0D" w14:textId="77777777" w:rsidR="00F7579D" w:rsidRPr="00A02FC9" w:rsidRDefault="00F7579D" w:rsidP="00F7579D">
      <w:pPr>
        <w:pStyle w:val="Notedebasdepage"/>
        <w:rPr>
          <w:rFonts w:ascii="Arial" w:hAnsi="Arial" w:cs="Arial"/>
          <w:sz w:val="18"/>
          <w:szCs w:val="18"/>
        </w:rPr>
      </w:pPr>
      <w:r w:rsidRPr="00A02FC9">
        <w:rPr>
          <w:rStyle w:val="Appelnotedebasdep"/>
          <w:rFonts w:ascii="Arial" w:hAnsi="Arial" w:cs="Arial"/>
          <w:sz w:val="18"/>
          <w:szCs w:val="18"/>
        </w:rPr>
        <w:footnoteRef/>
      </w:r>
      <w:r w:rsidRPr="00A02FC9">
        <w:rPr>
          <w:rFonts w:ascii="Arial" w:hAnsi="Arial" w:cs="Arial"/>
          <w:sz w:val="18"/>
          <w:szCs w:val="18"/>
        </w:rPr>
        <w:t xml:space="preserve"> Loi organique des CPAS, art.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B8E2" w14:textId="77777777" w:rsidR="00C73208" w:rsidRPr="00722AB0" w:rsidRDefault="00B32CA9" w:rsidP="00722AB0">
    <w:pPr>
      <w:pStyle w:val="En-tte"/>
    </w:pPr>
    <w:r>
      <w:rPr>
        <w:noProof/>
        <w:lang w:eastAsia="fr-BE"/>
      </w:rPr>
      <w:drawing>
        <wp:anchor distT="0" distB="0" distL="114300" distR="114300" simplePos="0" relativeHeight="251658240" behindDoc="0" locked="1" layoutInCell="0" allowOverlap="0" wp14:anchorId="5C8BC860" wp14:editId="79930574">
          <wp:simplePos x="0" y="0"/>
          <wp:positionH relativeFrom="page">
            <wp:posOffset>360045</wp:posOffset>
          </wp:positionH>
          <wp:positionV relativeFrom="page">
            <wp:posOffset>360045</wp:posOffset>
          </wp:positionV>
          <wp:extent cx="1838325" cy="771525"/>
          <wp:effectExtent l="0" t="0" r="0" b="0"/>
          <wp:wrapNone/>
          <wp:docPr id="12"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37" w:type="dxa"/>
      <w:tblBorders>
        <w:insideH w:val="single" w:sz="4" w:space="0" w:color="auto"/>
      </w:tblBorders>
      <w:tblLook w:val="01E0" w:firstRow="1" w:lastRow="1" w:firstColumn="1" w:lastColumn="1" w:noHBand="0" w:noVBand="0"/>
    </w:tblPr>
    <w:tblGrid>
      <w:gridCol w:w="3259"/>
      <w:gridCol w:w="3259"/>
      <w:gridCol w:w="3259"/>
      <w:gridCol w:w="3260"/>
    </w:tblGrid>
    <w:tr w:rsidR="002E7F60" w14:paraId="77090F2F" w14:textId="77777777" w:rsidTr="00E01E63">
      <w:tc>
        <w:tcPr>
          <w:tcW w:w="3259" w:type="dxa"/>
        </w:tcPr>
        <w:p w14:paraId="54FC1C14" w14:textId="77777777" w:rsidR="002E7F60" w:rsidRDefault="00B32CA9">
          <w:pPr>
            <w:pStyle w:val="En-tte"/>
          </w:pPr>
          <w:r w:rsidRPr="00E01E63">
            <w:rPr>
              <w:noProof/>
              <w:lang w:eastAsia="fr-BE"/>
            </w:rPr>
            <w:drawing>
              <wp:anchor distT="0" distB="0" distL="114300" distR="114300" simplePos="0" relativeHeight="251659264" behindDoc="0" locked="0" layoutInCell="1" allowOverlap="1" wp14:anchorId="184539A4" wp14:editId="32C0FDDA">
                <wp:simplePos x="0" y="0"/>
                <wp:positionH relativeFrom="column">
                  <wp:posOffset>-1141095</wp:posOffset>
                </wp:positionH>
                <wp:positionV relativeFrom="paragraph">
                  <wp:posOffset>0</wp:posOffset>
                </wp:positionV>
                <wp:extent cx="1026795" cy="929005"/>
                <wp:effectExtent l="0" t="0" r="0" b="0"/>
                <wp:wrapSquare wrapText="bothSides"/>
                <wp:docPr id="16" name="Image 16" descr="entête%20C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tête%20CPA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929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59" w:type="dxa"/>
        </w:tcPr>
        <w:p w14:paraId="66CE1C7B" w14:textId="77777777" w:rsidR="002E7F60" w:rsidRPr="00E01E63" w:rsidRDefault="002E7F60" w:rsidP="00E01E63">
          <w:pPr>
            <w:pStyle w:val="En-tte"/>
            <w:jc w:val="center"/>
            <w:rPr>
              <w:rFonts w:ascii="Arial" w:hAnsi="Arial" w:cs="Arial"/>
            </w:rPr>
          </w:pPr>
          <w:r w:rsidRPr="00E01E63">
            <w:rPr>
              <w:rFonts w:ascii="Arial" w:hAnsi="Arial" w:cs="Arial"/>
              <w:sz w:val="28"/>
              <w:szCs w:val="28"/>
            </w:rPr>
            <w:t>Union des Villes et Communes de Wallonie</w:t>
          </w:r>
          <w:r w:rsidRPr="00E01E63">
            <w:rPr>
              <w:rFonts w:ascii="Arial" w:hAnsi="Arial" w:cs="Arial"/>
            </w:rPr>
            <w:t xml:space="preserve"> asbl</w:t>
          </w:r>
        </w:p>
        <w:p w14:paraId="0C278622" w14:textId="77777777" w:rsidR="002E7F60" w:rsidRPr="00E01E63" w:rsidRDefault="002E7F60" w:rsidP="00E01E63">
          <w:pPr>
            <w:pStyle w:val="En-tte"/>
            <w:jc w:val="center"/>
            <w:rPr>
              <w:rFonts w:ascii="Arial" w:hAnsi="Arial" w:cs="Arial"/>
            </w:rPr>
          </w:pPr>
          <w:r w:rsidRPr="00E01E63">
            <w:rPr>
              <w:rFonts w:ascii="Arial" w:hAnsi="Arial" w:cs="Arial"/>
            </w:rPr>
            <w:t>___________</w:t>
          </w:r>
        </w:p>
        <w:p w14:paraId="63518BF5" w14:textId="77777777" w:rsidR="002E7F60" w:rsidRPr="00E01E63" w:rsidRDefault="002E7F60" w:rsidP="00E01E63">
          <w:pPr>
            <w:pStyle w:val="En-tte"/>
            <w:jc w:val="center"/>
            <w:rPr>
              <w:rFonts w:ascii="Arial" w:hAnsi="Arial" w:cs="Arial"/>
            </w:rPr>
          </w:pPr>
        </w:p>
        <w:p w14:paraId="4A732C64" w14:textId="77777777" w:rsidR="002E7F60" w:rsidRPr="00E01E63" w:rsidRDefault="002E7F60" w:rsidP="00E01E63">
          <w:pPr>
            <w:pStyle w:val="En-tte"/>
            <w:jc w:val="center"/>
            <w:rPr>
              <w:rFonts w:ascii="Arial" w:hAnsi="Arial" w:cs="Arial"/>
              <w:sz w:val="28"/>
              <w:szCs w:val="28"/>
            </w:rPr>
          </w:pPr>
          <w:r w:rsidRPr="00E01E63">
            <w:rPr>
              <w:rFonts w:ascii="Arial" w:hAnsi="Arial" w:cs="Arial"/>
              <w:sz w:val="28"/>
              <w:szCs w:val="28"/>
            </w:rPr>
            <w:t>Fédération des CPAS</w:t>
          </w:r>
        </w:p>
        <w:p w14:paraId="3F7AD1DE" w14:textId="77777777" w:rsidR="002E7F60" w:rsidRDefault="002E7F60" w:rsidP="002E7F60">
          <w:pPr>
            <w:pStyle w:val="En-tte"/>
          </w:pPr>
        </w:p>
      </w:tc>
      <w:tc>
        <w:tcPr>
          <w:tcW w:w="3259" w:type="dxa"/>
        </w:tcPr>
        <w:p w14:paraId="65D20DCF" w14:textId="77777777" w:rsidR="002E7F60" w:rsidRDefault="00B32CA9" w:rsidP="00E01E63">
          <w:pPr>
            <w:pStyle w:val="En-tte"/>
            <w:jc w:val="right"/>
          </w:pPr>
          <w:r>
            <w:rPr>
              <w:noProof/>
              <w:lang w:eastAsia="fr-BE"/>
            </w:rPr>
            <w:drawing>
              <wp:inline distT="0" distB="0" distL="0" distR="0" wp14:anchorId="30D773A8" wp14:editId="547CB73E">
                <wp:extent cx="828675" cy="923925"/>
                <wp:effectExtent l="0" t="0" r="0" b="0"/>
                <wp:docPr id="1" name="Image 1" descr="entête%20CP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20CPAS'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p w14:paraId="4668A813" w14:textId="77777777" w:rsidR="002E7F60" w:rsidRDefault="002E7F60">
          <w:pPr>
            <w:pStyle w:val="En-tte"/>
          </w:pPr>
        </w:p>
        <w:p w14:paraId="3804ADA1" w14:textId="77777777" w:rsidR="002E7F60" w:rsidRDefault="002E7F60">
          <w:pPr>
            <w:pStyle w:val="En-tte"/>
          </w:pPr>
        </w:p>
      </w:tc>
      <w:tc>
        <w:tcPr>
          <w:tcW w:w="3260" w:type="dxa"/>
        </w:tcPr>
        <w:p w14:paraId="2685D354" w14:textId="77777777" w:rsidR="002E7F60" w:rsidRDefault="002E7F60">
          <w:pPr>
            <w:pStyle w:val="En-tte"/>
          </w:pPr>
        </w:p>
      </w:tc>
    </w:tr>
  </w:tbl>
  <w:p w14:paraId="31987DD4" w14:textId="77777777" w:rsidR="00C73208" w:rsidRDefault="00C732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CF28" w14:textId="77777777" w:rsidR="00C73208" w:rsidRPr="00722AB0" w:rsidRDefault="00C73208" w:rsidP="00722A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614B" w14:textId="77777777" w:rsidR="00C73208" w:rsidRDefault="00B32CA9">
    <w:pPr>
      <w:pStyle w:val="En-tte"/>
    </w:pPr>
    <w:r>
      <w:rPr>
        <w:noProof/>
        <w:lang w:eastAsia="fr-BE"/>
      </w:rPr>
      <w:drawing>
        <wp:anchor distT="0" distB="0" distL="114300" distR="114300" simplePos="0" relativeHeight="251656192" behindDoc="0" locked="1" layoutInCell="0" allowOverlap="0" wp14:anchorId="4F8E9CBD" wp14:editId="2D1FE8FC">
          <wp:simplePos x="0" y="0"/>
          <wp:positionH relativeFrom="page">
            <wp:posOffset>360045</wp:posOffset>
          </wp:positionH>
          <wp:positionV relativeFrom="page">
            <wp:posOffset>360045</wp:posOffset>
          </wp:positionV>
          <wp:extent cx="1835150" cy="742950"/>
          <wp:effectExtent l="0" t="0" r="0" b="0"/>
          <wp:wrapNone/>
          <wp:docPr id="3"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2A6"/>
    <w:multiLevelType w:val="hybridMultilevel"/>
    <w:tmpl w:val="7B004A4E"/>
    <w:lvl w:ilvl="0" w:tplc="658E4EF4">
      <w:start w:val="510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743180"/>
    <w:multiLevelType w:val="hybridMultilevel"/>
    <w:tmpl w:val="6D3E738E"/>
    <w:lvl w:ilvl="0" w:tplc="B5BC97BC">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F07EA8"/>
    <w:multiLevelType w:val="hybridMultilevel"/>
    <w:tmpl w:val="BBE01CF4"/>
    <w:lvl w:ilvl="0" w:tplc="658E4E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7E2FC2"/>
    <w:multiLevelType w:val="hybridMultilevel"/>
    <w:tmpl w:val="BA189C78"/>
    <w:lvl w:ilvl="0" w:tplc="658E4EF4">
      <w:start w:val="510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0C50959"/>
    <w:multiLevelType w:val="hybridMultilevel"/>
    <w:tmpl w:val="B0C4F690"/>
    <w:lvl w:ilvl="0" w:tplc="D35CF74C">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B943192"/>
    <w:multiLevelType w:val="hybridMultilevel"/>
    <w:tmpl w:val="A5DEA97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1B823E5"/>
    <w:multiLevelType w:val="hybridMultilevel"/>
    <w:tmpl w:val="E5FCA946"/>
    <w:lvl w:ilvl="0" w:tplc="E67E0A20">
      <w:start w:val="1"/>
      <w:numFmt w:val="decimal"/>
      <w:lvlText w:val="%1)"/>
      <w:lvlJc w:val="left"/>
      <w:pPr>
        <w:ind w:left="1070" w:hanging="71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7BE38C0"/>
    <w:multiLevelType w:val="hybridMultilevel"/>
    <w:tmpl w:val="A4748C0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CA9"/>
    <w:rsid w:val="00000440"/>
    <w:rsid w:val="0001534F"/>
    <w:rsid w:val="00025663"/>
    <w:rsid w:val="0003209A"/>
    <w:rsid w:val="00061999"/>
    <w:rsid w:val="00076217"/>
    <w:rsid w:val="00090C67"/>
    <w:rsid w:val="00097439"/>
    <w:rsid w:val="000A039C"/>
    <w:rsid w:val="000A1ED2"/>
    <w:rsid w:val="000B6F64"/>
    <w:rsid w:val="000F6D38"/>
    <w:rsid w:val="00133982"/>
    <w:rsid w:val="00136889"/>
    <w:rsid w:val="00147BA8"/>
    <w:rsid w:val="001A7CC7"/>
    <w:rsid w:val="001B1F42"/>
    <w:rsid w:val="001C57D6"/>
    <w:rsid w:val="001D1365"/>
    <w:rsid w:val="001F1CF4"/>
    <w:rsid w:val="00204BEE"/>
    <w:rsid w:val="00251B27"/>
    <w:rsid w:val="00271E3F"/>
    <w:rsid w:val="00280834"/>
    <w:rsid w:val="002C3925"/>
    <w:rsid w:val="002E7F60"/>
    <w:rsid w:val="002F3A5E"/>
    <w:rsid w:val="00340BB6"/>
    <w:rsid w:val="003567E6"/>
    <w:rsid w:val="00360598"/>
    <w:rsid w:val="00371A7B"/>
    <w:rsid w:val="00383B86"/>
    <w:rsid w:val="0039260D"/>
    <w:rsid w:val="003A0530"/>
    <w:rsid w:val="003A7386"/>
    <w:rsid w:val="003C3D0F"/>
    <w:rsid w:val="003F7625"/>
    <w:rsid w:val="00414E62"/>
    <w:rsid w:val="00434E06"/>
    <w:rsid w:val="004621EA"/>
    <w:rsid w:val="004807B0"/>
    <w:rsid w:val="004F0E93"/>
    <w:rsid w:val="005112F7"/>
    <w:rsid w:val="00514C6C"/>
    <w:rsid w:val="005354B2"/>
    <w:rsid w:val="00556DED"/>
    <w:rsid w:val="00583346"/>
    <w:rsid w:val="0059122B"/>
    <w:rsid w:val="005E0CCE"/>
    <w:rsid w:val="005F3E3E"/>
    <w:rsid w:val="005F5B10"/>
    <w:rsid w:val="005F7C31"/>
    <w:rsid w:val="00606811"/>
    <w:rsid w:val="0060745F"/>
    <w:rsid w:val="006128E5"/>
    <w:rsid w:val="00632129"/>
    <w:rsid w:val="00646EBC"/>
    <w:rsid w:val="00662626"/>
    <w:rsid w:val="0068219F"/>
    <w:rsid w:val="006B278C"/>
    <w:rsid w:val="00702C85"/>
    <w:rsid w:val="00722AB0"/>
    <w:rsid w:val="00724EE5"/>
    <w:rsid w:val="00733440"/>
    <w:rsid w:val="00744C85"/>
    <w:rsid w:val="00755A9E"/>
    <w:rsid w:val="00767569"/>
    <w:rsid w:val="007841DC"/>
    <w:rsid w:val="007B57C6"/>
    <w:rsid w:val="007D191D"/>
    <w:rsid w:val="007F1EA3"/>
    <w:rsid w:val="00803DEF"/>
    <w:rsid w:val="00820E30"/>
    <w:rsid w:val="00825F5F"/>
    <w:rsid w:val="00827620"/>
    <w:rsid w:val="008473C2"/>
    <w:rsid w:val="0085134C"/>
    <w:rsid w:val="00896FA8"/>
    <w:rsid w:val="008A5C7B"/>
    <w:rsid w:val="008A6EBB"/>
    <w:rsid w:val="008C3DB6"/>
    <w:rsid w:val="008D25D1"/>
    <w:rsid w:val="008D701A"/>
    <w:rsid w:val="009133AE"/>
    <w:rsid w:val="00945521"/>
    <w:rsid w:val="009504CF"/>
    <w:rsid w:val="00970C2F"/>
    <w:rsid w:val="00984841"/>
    <w:rsid w:val="009916DE"/>
    <w:rsid w:val="009A2D9A"/>
    <w:rsid w:val="009E0D25"/>
    <w:rsid w:val="00A03AA7"/>
    <w:rsid w:val="00A15309"/>
    <w:rsid w:val="00A41263"/>
    <w:rsid w:val="00A46357"/>
    <w:rsid w:val="00A651C1"/>
    <w:rsid w:val="00A672EF"/>
    <w:rsid w:val="00A703F4"/>
    <w:rsid w:val="00A83B41"/>
    <w:rsid w:val="00A85333"/>
    <w:rsid w:val="00AC4913"/>
    <w:rsid w:val="00AD2ED3"/>
    <w:rsid w:val="00AD625D"/>
    <w:rsid w:val="00AD6F81"/>
    <w:rsid w:val="00AE3C07"/>
    <w:rsid w:val="00B20143"/>
    <w:rsid w:val="00B32CA9"/>
    <w:rsid w:val="00B4154A"/>
    <w:rsid w:val="00B75A97"/>
    <w:rsid w:val="00BA35E1"/>
    <w:rsid w:val="00BB5D44"/>
    <w:rsid w:val="00BE24F2"/>
    <w:rsid w:val="00C0659F"/>
    <w:rsid w:val="00C12E09"/>
    <w:rsid w:val="00C32A5A"/>
    <w:rsid w:val="00C355A0"/>
    <w:rsid w:val="00C478AA"/>
    <w:rsid w:val="00C534A3"/>
    <w:rsid w:val="00C64065"/>
    <w:rsid w:val="00C67624"/>
    <w:rsid w:val="00C73208"/>
    <w:rsid w:val="00C80FCF"/>
    <w:rsid w:val="00C84D23"/>
    <w:rsid w:val="00C92BFF"/>
    <w:rsid w:val="00CC787D"/>
    <w:rsid w:val="00CD18D6"/>
    <w:rsid w:val="00CD7055"/>
    <w:rsid w:val="00D0479E"/>
    <w:rsid w:val="00D12B6F"/>
    <w:rsid w:val="00D6003B"/>
    <w:rsid w:val="00D6348A"/>
    <w:rsid w:val="00D9386E"/>
    <w:rsid w:val="00D96399"/>
    <w:rsid w:val="00E01E63"/>
    <w:rsid w:val="00E2208C"/>
    <w:rsid w:val="00E35C92"/>
    <w:rsid w:val="00E6595E"/>
    <w:rsid w:val="00E75D12"/>
    <w:rsid w:val="00E86CF5"/>
    <w:rsid w:val="00EA2774"/>
    <w:rsid w:val="00EA3F85"/>
    <w:rsid w:val="00EC232A"/>
    <w:rsid w:val="00EC520D"/>
    <w:rsid w:val="00ED6A75"/>
    <w:rsid w:val="00EF5665"/>
    <w:rsid w:val="00F7579D"/>
    <w:rsid w:val="00F8540E"/>
    <w:rsid w:val="00FA402D"/>
    <w:rsid w:val="00FB0160"/>
    <w:rsid w:val="00FE4012"/>
    <w:rsid w:val="00FE54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702E6E"/>
  <w15:docId w15:val="{EA2A8808-C1D6-483C-B09D-F6EBACEB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CA9"/>
    <w:rPr>
      <w:rFonts w:ascii="Calibri" w:eastAsia="Calibri" w:hAnsi="Calibri"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AD6F81"/>
  </w:style>
  <w:style w:type="table" w:styleId="Grilledutableau">
    <w:name w:val="Table Grid"/>
    <w:basedOn w:val="TableauNormal"/>
    <w:rsid w:val="00AD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0A1ED2"/>
    <w:rPr>
      <w:sz w:val="24"/>
      <w:lang w:val="fr-FR" w:eastAsia="fr-FR"/>
    </w:rPr>
  </w:style>
  <w:style w:type="character" w:styleId="lev">
    <w:name w:val="Strong"/>
    <w:qFormat/>
    <w:rsid w:val="000A1ED2"/>
    <w:rPr>
      <w:b/>
      <w:bCs/>
    </w:rPr>
  </w:style>
  <w:style w:type="paragraph" w:styleId="Textedebulles">
    <w:name w:val="Balloon Text"/>
    <w:basedOn w:val="Normal"/>
    <w:link w:val="TextedebullesCar"/>
    <w:rsid w:val="00B32CA9"/>
    <w:rPr>
      <w:rFonts w:ascii="Segoe UI" w:hAnsi="Segoe UI" w:cs="Segoe UI"/>
      <w:sz w:val="18"/>
      <w:szCs w:val="18"/>
    </w:rPr>
  </w:style>
  <w:style w:type="character" w:customStyle="1" w:styleId="TextedebullesCar">
    <w:name w:val="Texte de bulles Car"/>
    <w:basedOn w:val="Policepardfaut"/>
    <w:link w:val="Textedebulles"/>
    <w:rsid w:val="00B32CA9"/>
    <w:rPr>
      <w:rFonts w:ascii="Segoe UI" w:eastAsia="Calibri" w:hAnsi="Segoe UI" w:cs="Segoe UI"/>
      <w:sz w:val="18"/>
      <w:szCs w:val="18"/>
      <w:lang w:eastAsia="en-US"/>
    </w:rPr>
  </w:style>
  <w:style w:type="paragraph" w:styleId="Paragraphedeliste">
    <w:name w:val="List Paragraph"/>
    <w:basedOn w:val="Normal"/>
    <w:uiPriority w:val="34"/>
    <w:qFormat/>
    <w:rsid w:val="003567E6"/>
    <w:pPr>
      <w:ind w:left="720"/>
      <w:contextualSpacing/>
    </w:pPr>
  </w:style>
  <w:style w:type="paragraph" w:styleId="Lgende">
    <w:name w:val="caption"/>
    <w:basedOn w:val="Normal"/>
    <w:next w:val="Normal"/>
    <w:unhideWhenUsed/>
    <w:qFormat/>
    <w:rsid w:val="001F1CF4"/>
    <w:pPr>
      <w:spacing w:after="200"/>
    </w:pPr>
    <w:rPr>
      <w:i/>
      <w:iCs/>
      <w:color w:val="44546A" w:themeColor="text2"/>
      <w:sz w:val="18"/>
      <w:szCs w:val="18"/>
    </w:rPr>
  </w:style>
  <w:style w:type="character" w:styleId="Marquedecommentaire">
    <w:name w:val="annotation reference"/>
    <w:basedOn w:val="Policepardfaut"/>
    <w:rsid w:val="005F3E3E"/>
    <w:rPr>
      <w:sz w:val="16"/>
      <w:szCs w:val="16"/>
    </w:rPr>
  </w:style>
  <w:style w:type="paragraph" w:styleId="Commentaire">
    <w:name w:val="annotation text"/>
    <w:basedOn w:val="Normal"/>
    <w:link w:val="CommentaireCar"/>
    <w:rsid w:val="005F3E3E"/>
    <w:rPr>
      <w:sz w:val="20"/>
      <w:szCs w:val="20"/>
    </w:rPr>
  </w:style>
  <w:style w:type="character" w:customStyle="1" w:styleId="CommentaireCar">
    <w:name w:val="Commentaire Car"/>
    <w:basedOn w:val="Policepardfaut"/>
    <w:link w:val="Commentaire"/>
    <w:rsid w:val="005F3E3E"/>
    <w:rPr>
      <w:rFonts w:ascii="Calibri" w:eastAsia="Calibri" w:hAnsi="Calibri" w:cs="Calibri"/>
      <w:lang w:eastAsia="en-US"/>
    </w:rPr>
  </w:style>
  <w:style w:type="paragraph" w:styleId="Objetducommentaire">
    <w:name w:val="annotation subject"/>
    <w:basedOn w:val="Commentaire"/>
    <w:next w:val="Commentaire"/>
    <w:link w:val="ObjetducommentaireCar"/>
    <w:rsid w:val="005F3E3E"/>
    <w:rPr>
      <w:b/>
      <w:bCs/>
    </w:rPr>
  </w:style>
  <w:style w:type="character" w:customStyle="1" w:styleId="ObjetducommentaireCar">
    <w:name w:val="Objet du commentaire Car"/>
    <w:basedOn w:val="CommentaireCar"/>
    <w:link w:val="Objetducommentaire"/>
    <w:rsid w:val="005F3E3E"/>
    <w:rPr>
      <w:rFonts w:ascii="Calibri" w:eastAsia="Calibri" w:hAnsi="Calibri" w:cs="Calibri"/>
      <w:b/>
      <w:bCs/>
      <w:lang w:eastAsia="en-US"/>
    </w:rPr>
  </w:style>
  <w:style w:type="character" w:styleId="Lienhypertexte">
    <w:name w:val="Hyperlink"/>
    <w:basedOn w:val="Policepardfaut"/>
    <w:rsid w:val="00AE3C07"/>
    <w:rPr>
      <w:color w:val="0563C1" w:themeColor="hyperlink"/>
      <w:u w:val="single"/>
    </w:rPr>
  </w:style>
  <w:style w:type="character" w:customStyle="1" w:styleId="Mentionnonrsolue1">
    <w:name w:val="Mention non résolue1"/>
    <w:basedOn w:val="Policepardfaut"/>
    <w:uiPriority w:val="99"/>
    <w:semiHidden/>
    <w:unhideWhenUsed/>
    <w:rsid w:val="00AE3C07"/>
    <w:rPr>
      <w:color w:val="605E5C"/>
      <w:shd w:val="clear" w:color="auto" w:fill="E1DFDD"/>
    </w:rPr>
  </w:style>
  <w:style w:type="paragraph" w:styleId="Notedebasdepage">
    <w:name w:val="footnote text"/>
    <w:basedOn w:val="Normal"/>
    <w:link w:val="NotedebasdepageCar"/>
    <w:rsid w:val="00FB0160"/>
    <w:rPr>
      <w:sz w:val="20"/>
      <w:szCs w:val="20"/>
    </w:rPr>
  </w:style>
  <w:style w:type="character" w:customStyle="1" w:styleId="NotedebasdepageCar">
    <w:name w:val="Note de bas de page Car"/>
    <w:basedOn w:val="Policepardfaut"/>
    <w:link w:val="Notedebasdepage"/>
    <w:rsid w:val="00FB0160"/>
    <w:rPr>
      <w:rFonts w:ascii="Calibri" w:eastAsia="Calibri" w:hAnsi="Calibri" w:cs="Calibri"/>
      <w:lang w:eastAsia="en-US"/>
    </w:rPr>
  </w:style>
  <w:style w:type="character" w:styleId="Appelnotedebasdep">
    <w:name w:val="footnote reference"/>
    <w:basedOn w:val="Policepardfaut"/>
    <w:rsid w:val="00FB0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821413">
      <w:bodyDiv w:val="1"/>
      <w:marLeft w:val="0"/>
      <w:marRight w:val="0"/>
      <w:marTop w:val="0"/>
      <w:marBottom w:val="0"/>
      <w:divBdr>
        <w:top w:val="none" w:sz="0" w:space="0" w:color="auto"/>
        <w:left w:val="none" w:sz="0" w:space="0" w:color="auto"/>
        <w:bottom w:val="none" w:sz="0" w:space="0" w:color="auto"/>
        <w:right w:val="none" w:sz="0" w:space="0" w:color="auto"/>
      </w:divBdr>
    </w:div>
    <w:div w:id="1035695660">
      <w:bodyDiv w:val="1"/>
      <w:marLeft w:val="0"/>
      <w:marRight w:val="0"/>
      <w:marTop w:val="0"/>
      <w:marBottom w:val="0"/>
      <w:divBdr>
        <w:top w:val="none" w:sz="0" w:space="0" w:color="auto"/>
        <w:left w:val="none" w:sz="0" w:space="0" w:color="auto"/>
        <w:bottom w:val="none" w:sz="0" w:space="0" w:color="auto"/>
        <w:right w:val="none" w:sz="0" w:space="0" w:color="auto"/>
      </w:divBdr>
    </w:div>
    <w:div w:id="1354989529">
      <w:bodyDiv w:val="1"/>
      <w:marLeft w:val="0"/>
      <w:marRight w:val="0"/>
      <w:marTop w:val="0"/>
      <w:marBottom w:val="0"/>
      <w:divBdr>
        <w:top w:val="none" w:sz="0" w:space="0" w:color="auto"/>
        <w:left w:val="none" w:sz="0" w:space="0" w:color="auto"/>
        <w:bottom w:val="none" w:sz="0" w:space="0" w:color="auto"/>
        <w:right w:val="none" w:sz="0" w:space="0" w:color="auto"/>
      </w:divBdr>
    </w:div>
    <w:div w:id="15716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406C-5BF0-4EBC-8B58-C134BE53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736</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creator>Utilisateur Windows</dc:creator>
  <cp:lastModifiedBy>Jean-Marc Rombeaux</cp:lastModifiedBy>
  <cp:revision>33</cp:revision>
  <cp:lastPrinted>2020-06-22T09:58:00Z</cp:lastPrinted>
  <dcterms:created xsi:type="dcterms:W3CDTF">2021-07-23T07:46:00Z</dcterms:created>
  <dcterms:modified xsi:type="dcterms:W3CDTF">2021-07-23T09:15:00Z</dcterms:modified>
</cp:coreProperties>
</file>