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52" w:rsidRPr="003C1352" w:rsidRDefault="00A73A56" w:rsidP="003C1352">
      <w:pPr>
        <w:pStyle w:val="NormalWeb"/>
        <w:spacing w:before="0" w:beforeAutospacing="0" w:after="0" w:line="360" w:lineRule="auto"/>
        <w:ind w:left="720"/>
        <w:jc w:val="center"/>
        <w:rPr>
          <w:lang w:val="fr-FR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>DESCRIPTIF DE FONCTION</w:t>
      </w:r>
      <w:bookmarkStart w:id="0" w:name="_GoBack"/>
      <w:bookmarkEnd w:id="0"/>
      <w:r w:rsidR="003C1352" w:rsidRPr="003C1352"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 xml:space="preserve"> DE L'AIDE-MENAGERE</w:t>
      </w:r>
    </w:p>
    <w:p w:rsidR="003C1352" w:rsidRPr="003C1352" w:rsidRDefault="003C1352" w:rsidP="003C1352">
      <w:pPr>
        <w:pStyle w:val="NormalWeb"/>
        <w:spacing w:before="0" w:beforeAutospacing="0" w:after="0" w:line="360" w:lineRule="auto"/>
        <w:rPr>
          <w:rFonts w:ascii="Arial" w:hAnsi="Arial" w:cs="Arial"/>
          <w:b/>
          <w:bCs/>
          <w:color w:val="000000"/>
          <w:u w:val="single"/>
          <w:lang w:val="fr-FR"/>
        </w:rPr>
      </w:pPr>
    </w:p>
    <w:p w:rsidR="003C1352" w:rsidRPr="003C1352" w:rsidRDefault="003C1352" w:rsidP="003C1352">
      <w:pPr>
        <w:pStyle w:val="NormalWeb"/>
        <w:spacing w:before="0" w:beforeAutospacing="0" w:after="0" w:line="360" w:lineRule="auto"/>
        <w:rPr>
          <w:rFonts w:ascii="Arial" w:hAnsi="Arial" w:cs="Arial"/>
          <w:b/>
          <w:bCs/>
          <w:color w:val="000000"/>
          <w:u w:val="single"/>
          <w:lang w:val="fr-FR"/>
        </w:rPr>
      </w:pPr>
    </w:p>
    <w:p w:rsidR="003C1352" w:rsidRPr="003C1352" w:rsidRDefault="003C1352" w:rsidP="003C1352">
      <w:pPr>
        <w:pStyle w:val="NormalWeb"/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b/>
          <w:bCs/>
          <w:color w:val="000000"/>
          <w:u w:val="single"/>
          <w:lang w:val="fr-FR"/>
        </w:rPr>
        <w:t>L'aide-ménagère n'effectue que des tâches liées à sa fonction. Elle n'est pas autorisée à effectuer de missions en dehors de ce cadre.</w:t>
      </w:r>
    </w:p>
    <w:p w:rsidR="003C1352" w:rsidRPr="003C1352" w:rsidRDefault="003C1352" w:rsidP="003C1352">
      <w:pPr>
        <w:pStyle w:val="NormalWeb"/>
        <w:spacing w:before="0" w:beforeAutospacing="0" w:after="0" w:line="360" w:lineRule="auto"/>
        <w:rPr>
          <w:lang w:val="fr-FR"/>
        </w:rPr>
      </w:pPr>
    </w:p>
    <w:p w:rsidR="003C1352" w:rsidRPr="003C1352" w:rsidRDefault="003C1352" w:rsidP="003C1352">
      <w:pPr>
        <w:pStyle w:val="NormalWeb"/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Toutes les prestations de l'aide-ménagère sont effectuées au domicile de l'utilisateur.</w:t>
      </w:r>
    </w:p>
    <w:p w:rsidR="003C1352" w:rsidRPr="003C1352" w:rsidRDefault="003C1352" w:rsidP="003C1352">
      <w:pPr>
        <w:pStyle w:val="NormalWeb"/>
        <w:spacing w:before="0" w:beforeAutospacing="0" w:after="0" w:line="360" w:lineRule="auto"/>
        <w:rPr>
          <w:lang w:val="fr-FR"/>
        </w:rPr>
      </w:pPr>
    </w:p>
    <w:p w:rsidR="003C1352" w:rsidRPr="003C1352" w:rsidRDefault="003C1352" w:rsidP="003C1352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 xml:space="preserve">L’entretien des pièces d’habitation (salon, living, cuisine, salle de bain, </w:t>
      </w:r>
      <w:proofErr w:type="spellStart"/>
      <w:r w:rsidRPr="003C1352">
        <w:rPr>
          <w:rFonts w:ascii="Arial" w:hAnsi="Arial" w:cs="Arial"/>
          <w:color w:val="000000"/>
          <w:lang w:val="fr-FR"/>
        </w:rPr>
        <w:t>wc</w:t>
      </w:r>
      <w:proofErr w:type="spellEnd"/>
      <w:r w:rsidRPr="003C1352">
        <w:rPr>
          <w:rFonts w:ascii="Arial" w:hAnsi="Arial" w:cs="Arial"/>
          <w:color w:val="000000"/>
          <w:lang w:val="fr-FR"/>
        </w:rPr>
        <w:t>, hall, chambres, véranda et buanderie si elle fait partie du corps de la maison).</w:t>
      </w:r>
    </w:p>
    <w:p w:rsidR="003C1352" w:rsidRPr="003C1352" w:rsidRDefault="003C1352" w:rsidP="003C1352">
      <w:pPr>
        <w:pStyle w:val="NormalWeb"/>
        <w:numPr>
          <w:ilvl w:val="0"/>
          <w:numId w:val="2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L’entretien de l’ameublement, des portes et fenêtres pour autant que les fenêtres ouvrent vers l'intérieur.</w:t>
      </w:r>
    </w:p>
    <w:p w:rsidR="003C1352" w:rsidRPr="003C1352" w:rsidRDefault="003C1352" w:rsidP="003C1352">
      <w:pPr>
        <w:pStyle w:val="NormalWeb"/>
        <w:numPr>
          <w:ilvl w:val="0"/>
          <w:numId w:val="3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L’entretien courant des trottoirs, cours et des éventuelles parties communes.</w:t>
      </w:r>
    </w:p>
    <w:p w:rsidR="003C1352" w:rsidRPr="003C1352" w:rsidRDefault="003C1352" w:rsidP="003C1352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La lessive, le repassage, les petits travaux de couture.</w:t>
      </w:r>
    </w:p>
    <w:p w:rsidR="003C1352" w:rsidRPr="003C1352" w:rsidRDefault="003C1352" w:rsidP="003C1352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Le rangement du linge de maison et des vêtements.</w:t>
      </w:r>
    </w:p>
    <w:p w:rsidR="003C1352" w:rsidRPr="003C1352" w:rsidRDefault="003C1352" w:rsidP="003C1352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Les courses ménagères.</w:t>
      </w:r>
    </w:p>
    <w:p w:rsidR="003C1352" w:rsidRPr="003C1352" w:rsidRDefault="003C1352" w:rsidP="003C1352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La préparation des repas.</w:t>
      </w:r>
    </w:p>
    <w:p w:rsidR="003C1352" w:rsidRPr="003C1352" w:rsidRDefault="003C1352" w:rsidP="003C1352">
      <w:pPr>
        <w:pStyle w:val="NormalWeb"/>
        <w:numPr>
          <w:ilvl w:val="0"/>
          <w:numId w:val="4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Le rangement et le nettoyage de la vaisselle.</w:t>
      </w:r>
    </w:p>
    <w:p w:rsidR="003C1352" w:rsidRPr="003C1352" w:rsidRDefault="003C1352" w:rsidP="003C1352">
      <w:pPr>
        <w:pStyle w:val="NormalWeb"/>
        <w:numPr>
          <w:ilvl w:val="0"/>
          <w:numId w:val="5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Le rangement des pièces de vie.</w:t>
      </w:r>
    </w:p>
    <w:p w:rsidR="003C1352" w:rsidRPr="003C1352" w:rsidRDefault="003C1352" w:rsidP="003C1352">
      <w:pPr>
        <w:pStyle w:val="NormalWeb"/>
        <w:numPr>
          <w:ilvl w:val="0"/>
          <w:numId w:val="5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Le tri et l'évacuation des déchets courants.</w:t>
      </w:r>
    </w:p>
    <w:p w:rsidR="003C1352" w:rsidRPr="003C1352" w:rsidRDefault="003C1352" w:rsidP="003C1352">
      <w:pPr>
        <w:pStyle w:val="NormalWeb"/>
        <w:numPr>
          <w:ilvl w:val="0"/>
          <w:numId w:val="5"/>
        </w:numPr>
        <w:spacing w:before="0" w:beforeAutospacing="0" w:after="0" w:line="360" w:lineRule="auto"/>
        <w:rPr>
          <w:lang w:val="fr-FR"/>
        </w:rPr>
      </w:pPr>
      <w:r w:rsidRPr="003C1352">
        <w:rPr>
          <w:rFonts w:ascii="Arial" w:hAnsi="Arial" w:cs="Arial"/>
          <w:color w:val="000000"/>
          <w:lang w:val="fr-FR"/>
        </w:rPr>
        <w:t>L'entretien et le rangement du matériel utilisé.</w:t>
      </w:r>
    </w:p>
    <w:p w:rsidR="00CE11C7" w:rsidRDefault="00CE11C7" w:rsidP="003C1352">
      <w:pPr>
        <w:spacing w:after="0" w:line="360" w:lineRule="auto"/>
      </w:pPr>
    </w:p>
    <w:sectPr w:rsidR="00CE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6763"/>
    <w:multiLevelType w:val="multilevel"/>
    <w:tmpl w:val="01C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25F1C"/>
    <w:multiLevelType w:val="multilevel"/>
    <w:tmpl w:val="E32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76C8B"/>
    <w:multiLevelType w:val="multilevel"/>
    <w:tmpl w:val="A1FA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01576"/>
    <w:multiLevelType w:val="multilevel"/>
    <w:tmpl w:val="E928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4333A"/>
    <w:multiLevelType w:val="multilevel"/>
    <w:tmpl w:val="D1F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52"/>
    <w:rsid w:val="003C1352"/>
    <w:rsid w:val="00A73A56"/>
    <w:rsid w:val="00C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3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3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PRIMINFO</dc:creator>
  <cp:lastModifiedBy>Administrateur</cp:lastModifiedBy>
  <cp:revision>2</cp:revision>
  <dcterms:created xsi:type="dcterms:W3CDTF">2015-09-30T09:19:00Z</dcterms:created>
  <dcterms:modified xsi:type="dcterms:W3CDTF">2015-10-07T09:51:00Z</dcterms:modified>
</cp:coreProperties>
</file>