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AF3E" w14:textId="77777777" w:rsidR="00C84DD0" w:rsidRDefault="002D28B5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FORMULAIRE DE CANDIDATURE</w:t>
      </w:r>
      <w:r w:rsidR="003B70F5">
        <w:rPr>
          <w:b/>
          <w:bCs/>
        </w:rPr>
        <w:t xml:space="preserve"> </w:t>
      </w:r>
    </w:p>
    <w:p w14:paraId="06B36045" w14:textId="0B7A1095" w:rsidR="00196D91" w:rsidRDefault="00C84DD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Réservé aux </w:t>
      </w:r>
      <w:r w:rsidR="004C4605">
        <w:rPr>
          <w:b/>
          <w:bCs/>
        </w:rPr>
        <w:t>p</w:t>
      </w:r>
      <w:r w:rsidR="000E1241" w:rsidRPr="000E1241">
        <w:rPr>
          <w:b/>
          <w:bCs/>
        </w:rPr>
        <w:t>lateformes de récolte, d’achat, de tri, de stockage, de transformation et de distribution de denrées alimentaires et de produits de première nécessité</w:t>
      </w:r>
    </w:p>
    <w:p w14:paraId="6CA26AAD" w14:textId="164C83F5" w:rsidR="009E0731" w:rsidRPr="002D28B5" w:rsidRDefault="00C84DD0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  <w:u w:val="single"/>
        </w:rPr>
        <w:t>(</w:t>
      </w:r>
      <w:r w:rsidR="00196D91" w:rsidRPr="00C84DD0">
        <w:rPr>
          <w:b/>
          <w:bCs/>
          <w:u w:val="single"/>
        </w:rPr>
        <w:t>Opérateur de 2</w:t>
      </w:r>
      <w:r w:rsidR="00196D91" w:rsidRPr="00C84DD0">
        <w:rPr>
          <w:b/>
          <w:bCs/>
          <w:u w:val="single"/>
          <w:vertAlign w:val="superscript"/>
        </w:rPr>
        <w:t>e</w:t>
      </w:r>
      <w:r w:rsidR="00196D91" w:rsidRPr="00C84DD0">
        <w:rPr>
          <w:b/>
          <w:bCs/>
          <w:u w:val="single"/>
        </w:rPr>
        <w:t xml:space="preserve"> ligne</w:t>
      </w:r>
      <w:r w:rsidR="001761C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=</w:t>
      </w:r>
      <w:r w:rsidR="00925463">
        <w:rPr>
          <w:b/>
          <w:bCs/>
          <w:sz w:val="20"/>
          <w:szCs w:val="20"/>
          <w:u w:val="single"/>
        </w:rPr>
        <w:t>&gt;</w:t>
      </w:r>
      <w:r>
        <w:rPr>
          <w:b/>
          <w:bCs/>
          <w:u w:val="single"/>
        </w:rPr>
        <w:t xml:space="preserve"> absence de contact avec les bénéficiaires finaux</w:t>
      </w:r>
      <w:r w:rsidR="003B70F5" w:rsidRPr="00C84DD0">
        <w:rPr>
          <w:b/>
          <w:bCs/>
        </w:rPr>
        <w:t>)</w:t>
      </w:r>
    </w:p>
    <w:p w14:paraId="04A54A5C" w14:textId="3888D541" w:rsidR="00D30745" w:rsidRPr="008F703A" w:rsidRDefault="002D28B5" w:rsidP="008F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84DD0">
        <w:rPr>
          <w:b/>
          <w:bCs/>
        </w:rPr>
        <w:t>Appel à projet</w:t>
      </w:r>
      <w:r w:rsidR="005452F6" w:rsidRPr="00C84DD0">
        <w:rPr>
          <w:b/>
          <w:bCs/>
        </w:rPr>
        <w:t>s 202</w:t>
      </w:r>
      <w:r w:rsidR="00632BCB">
        <w:rPr>
          <w:b/>
          <w:bCs/>
        </w:rPr>
        <w:t>3</w:t>
      </w:r>
      <w:r w:rsidR="004478E8" w:rsidRPr="00C84DD0">
        <w:rPr>
          <w:b/>
          <w:bCs/>
        </w:rPr>
        <w:t xml:space="preserve"> </w:t>
      </w:r>
      <w:r w:rsidR="005452F6" w:rsidRPr="00C84DD0">
        <w:rPr>
          <w:b/>
          <w:bCs/>
        </w:rPr>
        <w:t>-</w:t>
      </w:r>
      <w:r w:rsidR="008A45B2" w:rsidRPr="00C84DD0">
        <w:rPr>
          <w:b/>
          <w:bCs/>
        </w:rPr>
        <w:t xml:space="preserve"> </w:t>
      </w:r>
      <w:r w:rsidRPr="00C84DD0">
        <w:rPr>
          <w:b/>
          <w:bCs/>
        </w:rPr>
        <w:t>Aide Alimentaire</w:t>
      </w:r>
      <w:r w:rsidR="00F643B0">
        <w:rPr>
          <w:b/>
          <w:bCs/>
        </w:rPr>
        <w:t xml:space="preserve"> </w:t>
      </w:r>
    </w:p>
    <w:p w14:paraId="16B4BA16" w14:textId="7F15DBFC" w:rsidR="002D28B5" w:rsidRDefault="00D30745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</w:t>
      </w:r>
      <w:r w:rsidR="002D28B5" w:rsidRPr="00524BCF">
        <w:rPr>
          <w:rFonts w:ascii="Verdana" w:hAnsi="Verdana"/>
          <w:b/>
          <w:bCs/>
          <w:sz w:val="20"/>
          <w:szCs w:val="20"/>
          <w:u w:val="single"/>
        </w:rPr>
        <w:t>oordonnées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 xml:space="preserve"> et informations utiles :</w:t>
      </w:r>
    </w:p>
    <w:p w14:paraId="1FA92BC3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DE358CC" w14:textId="7E2166F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171B566B" w14:textId="0DE79317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Prénom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F7A5996" w14:textId="53897A5C" w:rsidR="0014572E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Fonction :</w:t>
      </w:r>
    </w:p>
    <w:p w14:paraId="0ECEF734" w14:textId="4BF284A6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Organisation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1D7BD0E" w14:textId="684E1880" w:rsidR="00825294" w:rsidRPr="00524BCF" w:rsidRDefault="00825294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Date de mise en activité du service :</w:t>
      </w:r>
    </w:p>
    <w:p w14:paraId="6A1008F4" w14:textId="4C8DDAF2" w:rsidR="001376A0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Forme juridique (une copie des statuts doit être jointe au formulaire pour les ASBL) :</w:t>
      </w:r>
    </w:p>
    <w:p w14:paraId="33047259" w14:textId="402A55D1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Rue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CA37ED2" w14:textId="2FC0B47B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7452ADC" w14:textId="25D0A753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Boîte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2277AC3" w14:textId="0F9522B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Code postal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FE22A49" w14:textId="7ABFDA15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Commune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627D0D42" w14:textId="7A3ED77F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 de téléphone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7272758A" w14:textId="1BC7372F" w:rsidR="009E0731" w:rsidRDefault="00B615CD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Courriel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449CC1F1" w14:textId="104B9207" w:rsidR="0056483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12D85">
        <w:rPr>
          <w:rFonts w:ascii="Verdana" w:hAnsi="Verdana"/>
          <w:b/>
          <w:bCs/>
          <w:sz w:val="20"/>
          <w:szCs w:val="20"/>
        </w:rPr>
        <w:t>(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 xml:space="preserve">ATTENTION, cette adresse sera utilisée pour l’envoi des documents utiles à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cet 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>appel à projets</w:t>
      </w:r>
      <w:r>
        <w:rPr>
          <w:rFonts w:ascii="Verdana" w:hAnsi="Verdana"/>
          <w:b/>
          <w:bCs/>
          <w:i/>
          <w:iCs/>
          <w:sz w:val="20"/>
          <w:szCs w:val="20"/>
        </w:rPr>
        <w:t>, de préférence courriel non générique)</w:t>
      </w:r>
    </w:p>
    <w:p w14:paraId="2E9B6D92" w14:textId="54AB1C8D" w:rsidR="0056483F" w:rsidRPr="00524BCF" w:rsidRDefault="0056483F" w:rsidP="005648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N° de compte bancaire</w:t>
      </w:r>
      <w:r w:rsidR="000E1241">
        <w:rPr>
          <w:rFonts w:ascii="Verdana" w:hAnsi="Verdana"/>
          <w:sz w:val="20"/>
          <w:szCs w:val="20"/>
        </w:rPr>
        <w:t xml:space="preserve"> </w:t>
      </w:r>
      <w:r w:rsidR="00EA3172" w:rsidRPr="00524BCF">
        <w:rPr>
          <w:rFonts w:ascii="Verdana" w:hAnsi="Verdana"/>
          <w:sz w:val="20"/>
          <w:szCs w:val="20"/>
        </w:rPr>
        <w:t>(</w:t>
      </w:r>
      <w:r w:rsidR="00EA3172" w:rsidRPr="009424E2">
        <w:rPr>
          <w:rFonts w:ascii="Verdana" w:hAnsi="Verdana"/>
          <w:b/>
          <w:bCs/>
          <w:i/>
          <w:iCs/>
          <w:sz w:val="20"/>
          <w:szCs w:val="20"/>
        </w:rPr>
        <w:t xml:space="preserve">un relevé d’identification bancaire </w:t>
      </w:r>
      <w:r w:rsidR="00EA3172" w:rsidRPr="00524BCF">
        <w:rPr>
          <w:rFonts w:ascii="Verdana" w:hAnsi="Verdana"/>
          <w:sz w:val="20"/>
          <w:szCs w:val="20"/>
        </w:rPr>
        <w:t>doit être joint au formulaire</w:t>
      </w:r>
      <w:r w:rsidR="00EA3172">
        <w:rPr>
          <w:rFonts w:ascii="Verdana" w:hAnsi="Verdana"/>
          <w:sz w:val="20"/>
          <w:szCs w:val="20"/>
        </w:rPr>
        <w:t xml:space="preserve"> pour les opérateurs n’ayant jamais bénéficié de subside régional</w:t>
      </w:r>
      <w:r w:rsidR="00EA3172" w:rsidRPr="00524BCF">
        <w:rPr>
          <w:rFonts w:ascii="Verdana" w:hAnsi="Verdana"/>
          <w:sz w:val="20"/>
          <w:szCs w:val="20"/>
        </w:rPr>
        <w:t>) :) </w:t>
      </w:r>
      <w:r w:rsidRPr="00524BCF">
        <w:rPr>
          <w:rFonts w:ascii="Verdana" w:hAnsi="Verdana"/>
          <w:sz w:val="20"/>
          <w:szCs w:val="20"/>
        </w:rPr>
        <w:t>:</w:t>
      </w:r>
    </w:p>
    <w:p w14:paraId="1431775A" w14:textId="1A53932A" w:rsidR="0056483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417267" w14:textId="77777777" w:rsidR="008F703A" w:rsidRPr="00524BCF" w:rsidRDefault="008F703A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16C38" w14:textId="4835DC53" w:rsidR="00D00013" w:rsidRDefault="0046236D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>Evaluation des besoins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555247D3" w14:textId="509A442A" w:rsidR="000E1241" w:rsidRDefault="000E1241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3DAAB0F" w14:textId="77777777" w:rsidR="000E1241" w:rsidRPr="000E1241" w:rsidRDefault="000E1241" w:rsidP="000E124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241">
        <w:rPr>
          <w:rFonts w:ascii="Verdana" w:hAnsi="Verdana"/>
          <w:sz w:val="20"/>
          <w:szCs w:val="20"/>
        </w:rPr>
        <w:t xml:space="preserve">Nombre d’associations, de CPAS et autres structures partenaires </w:t>
      </w:r>
      <w:r w:rsidRPr="000E1241">
        <w:rPr>
          <w:rFonts w:ascii="Verdana" w:hAnsi="Verdana"/>
          <w:b/>
          <w:bCs/>
          <w:sz w:val="20"/>
          <w:szCs w:val="20"/>
        </w:rPr>
        <w:t>en Région wallonne</w:t>
      </w:r>
      <w:r w:rsidRPr="000E1241">
        <w:rPr>
          <w:rFonts w:ascii="Verdana" w:hAnsi="Verdana"/>
          <w:sz w:val="20"/>
          <w:szCs w:val="20"/>
        </w:rPr>
        <w:t> qui bénéficient de vos services :</w:t>
      </w:r>
    </w:p>
    <w:p w14:paraId="7BC8A311" w14:textId="77777777" w:rsidR="000E1241" w:rsidRPr="000E1241" w:rsidRDefault="000E1241" w:rsidP="000E12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24B00C" w14:textId="77777777" w:rsidR="000E1241" w:rsidRPr="000E1241" w:rsidRDefault="000E1241" w:rsidP="000E124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82935A" w14:textId="51E4E2F2" w:rsidR="000E1241" w:rsidRPr="000E1241" w:rsidRDefault="000E1241" w:rsidP="000E124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241">
        <w:rPr>
          <w:rFonts w:ascii="Verdana" w:hAnsi="Verdana"/>
          <w:sz w:val="20"/>
          <w:szCs w:val="20"/>
        </w:rPr>
        <w:t>Nombre de demandeurs d’aide alimentaire total </w:t>
      </w:r>
      <w:r w:rsidRPr="000E1241">
        <w:rPr>
          <w:rFonts w:ascii="Verdana" w:hAnsi="Verdana"/>
          <w:b/>
          <w:bCs/>
          <w:sz w:val="20"/>
          <w:szCs w:val="20"/>
        </w:rPr>
        <w:t xml:space="preserve">en Région wallonne </w:t>
      </w:r>
      <w:r w:rsidRPr="000E1241">
        <w:rPr>
          <w:rFonts w:ascii="Verdana" w:hAnsi="Verdana"/>
          <w:sz w:val="20"/>
          <w:szCs w:val="20"/>
        </w:rPr>
        <w:t xml:space="preserve">qui bénéficient </w:t>
      </w:r>
      <w:r w:rsidRPr="00632BCB">
        <w:rPr>
          <w:rFonts w:ascii="Verdana" w:hAnsi="Verdana"/>
          <w:i/>
          <w:iCs/>
          <w:sz w:val="20"/>
          <w:szCs w:val="20"/>
        </w:rPr>
        <w:t xml:space="preserve">in fine </w:t>
      </w:r>
      <w:r w:rsidRPr="000E1241">
        <w:rPr>
          <w:rFonts w:ascii="Verdana" w:hAnsi="Verdana"/>
          <w:sz w:val="20"/>
          <w:szCs w:val="20"/>
        </w:rPr>
        <w:t>de vos services</w:t>
      </w:r>
      <w:r w:rsidR="00C84DD0">
        <w:rPr>
          <w:rFonts w:ascii="Verdana" w:hAnsi="Verdana"/>
          <w:sz w:val="20"/>
          <w:szCs w:val="20"/>
        </w:rPr>
        <w:t xml:space="preserve"> au 31 mars 2023</w:t>
      </w:r>
      <w:r w:rsidRPr="000E1241">
        <w:rPr>
          <w:rFonts w:ascii="Verdana" w:hAnsi="Verdana"/>
          <w:sz w:val="20"/>
          <w:szCs w:val="20"/>
        </w:rPr>
        <w:t xml:space="preserve"> :</w:t>
      </w:r>
    </w:p>
    <w:p w14:paraId="4935E948" w14:textId="77777777" w:rsidR="000E1241" w:rsidRDefault="000E1241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7BDE703" w14:textId="2B544113" w:rsidR="00EB5887" w:rsidRPr="00524BCF" w:rsidRDefault="00EB5887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B31829" w14:textId="6F43CFEE" w:rsidR="000E1241" w:rsidRPr="00C84DD0" w:rsidRDefault="000E1241" w:rsidP="000E124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84DD0">
        <w:rPr>
          <w:rFonts w:ascii="Verdana" w:hAnsi="Verdana"/>
          <w:b/>
          <w:bCs/>
          <w:sz w:val="20"/>
          <w:szCs w:val="20"/>
          <w:u w:val="single"/>
        </w:rPr>
        <w:t>Budget </w:t>
      </w:r>
      <w:r w:rsidR="00C84DD0" w:rsidRPr="00C84DD0">
        <w:rPr>
          <w:rFonts w:ascii="Verdana" w:hAnsi="Verdana"/>
          <w:b/>
          <w:bCs/>
          <w:sz w:val="20"/>
          <w:szCs w:val="20"/>
          <w:u w:val="single"/>
        </w:rPr>
        <w:t>sollicité</w:t>
      </w:r>
      <w:r w:rsidR="00C84DD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C84DD0">
        <w:rPr>
          <w:rFonts w:ascii="Verdana" w:hAnsi="Verdana"/>
          <w:b/>
          <w:bCs/>
          <w:sz w:val="20"/>
          <w:szCs w:val="20"/>
          <w:u w:val="single"/>
        </w:rPr>
        <w:t xml:space="preserve">: </w:t>
      </w:r>
    </w:p>
    <w:p w14:paraId="53EFE80A" w14:textId="77777777" w:rsidR="000E1241" w:rsidRPr="000E1241" w:rsidRDefault="000E1241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89D5FAA" w14:textId="38F7A7A5" w:rsidR="000E1241" w:rsidRDefault="000E1241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241">
        <w:rPr>
          <w:rFonts w:ascii="Verdana" w:hAnsi="Verdana"/>
          <w:sz w:val="20"/>
          <w:szCs w:val="20"/>
        </w:rPr>
        <w:t>Pour rappel, les moyens libérés devront être utilisés pour des frais de fonctionnement (récolte de denrées, stockage de denrées, achat de denrées et de produits de première nécessité,</w:t>
      </w:r>
      <w:r w:rsidR="00632BCB">
        <w:rPr>
          <w:rFonts w:ascii="Verdana" w:hAnsi="Verdana"/>
          <w:sz w:val="20"/>
          <w:szCs w:val="20"/>
        </w:rPr>
        <w:t xml:space="preserve"> </w:t>
      </w:r>
      <w:r w:rsidR="00C84DD0">
        <w:rPr>
          <w:rFonts w:ascii="Verdana" w:hAnsi="Verdana"/>
          <w:sz w:val="20"/>
          <w:szCs w:val="20"/>
        </w:rPr>
        <w:t xml:space="preserve">produits d’hygiène, protections hygiéniques, </w:t>
      </w:r>
      <w:r w:rsidR="00632BCB">
        <w:rPr>
          <w:rFonts w:ascii="Verdana" w:hAnsi="Verdana"/>
          <w:sz w:val="20"/>
          <w:szCs w:val="20"/>
        </w:rPr>
        <w:t>non alimentaire</w:t>
      </w:r>
      <w:r w:rsidR="001761CB">
        <w:rPr>
          <w:rFonts w:ascii="Verdana" w:hAnsi="Verdana"/>
          <w:sz w:val="20"/>
          <w:szCs w:val="20"/>
        </w:rPr>
        <w:t xml:space="preserve"> </w:t>
      </w:r>
      <w:r w:rsidR="00632BCB">
        <w:rPr>
          <w:rFonts w:ascii="Verdana" w:hAnsi="Verdana"/>
          <w:sz w:val="20"/>
          <w:szCs w:val="20"/>
        </w:rPr>
        <w:t xml:space="preserve">pour la petite </w:t>
      </w:r>
      <w:r w:rsidR="001761CB">
        <w:rPr>
          <w:rFonts w:ascii="Verdana" w:hAnsi="Verdana"/>
          <w:sz w:val="20"/>
          <w:szCs w:val="20"/>
        </w:rPr>
        <w:t xml:space="preserve">enfance, </w:t>
      </w:r>
      <w:r w:rsidR="001761CB" w:rsidRPr="000E1241">
        <w:rPr>
          <w:rFonts w:ascii="Verdana" w:hAnsi="Verdana"/>
          <w:sz w:val="20"/>
          <w:szCs w:val="20"/>
        </w:rPr>
        <w:t>transformation</w:t>
      </w:r>
      <w:r w:rsidRPr="000E1241">
        <w:rPr>
          <w:rFonts w:ascii="Verdana" w:hAnsi="Verdana"/>
          <w:sz w:val="20"/>
          <w:szCs w:val="20"/>
        </w:rPr>
        <w:t xml:space="preserve"> et conditionnement des denrées,</w:t>
      </w:r>
      <w:r w:rsidR="00632BCB">
        <w:rPr>
          <w:rFonts w:ascii="Verdana" w:hAnsi="Verdana"/>
          <w:sz w:val="20"/>
          <w:szCs w:val="20"/>
        </w:rPr>
        <w:t xml:space="preserve"> frais de</w:t>
      </w:r>
      <w:r w:rsidRPr="000E1241">
        <w:rPr>
          <w:rFonts w:ascii="Verdana" w:hAnsi="Verdana"/>
          <w:sz w:val="20"/>
          <w:szCs w:val="20"/>
        </w:rPr>
        <w:t xml:space="preserve"> livraison, etc.)</w:t>
      </w:r>
      <w:r>
        <w:rPr>
          <w:rFonts w:ascii="Verdana" w:hAnsi="Verdana"/>
          <w:sz w:val="20"/>
          <w:szCs w:val="20"/>
        </w:rPr>
        <w:t xml:space="preserve"> et/ou des frais d’investissement</w:t>
      </w:r>
      <w:r w:rsidR="00632BCB">
        <w:rPr>
          <w:rFonts w:ascii="Verdana" w:hAnsi="Verdana"/>
          <w:sz w:val="20"/>
          <w:szCs w:val="20"/>
        </w:rPr>
        <w:t xml:space="preserve"> et/ou des frais de personnel</w:t>
      </w:r>
      <w:r>
        <w:rPr>
          <w:rFonts w:ascii="Verdana" w:hAnsi="Verdana"/>
          <w:sz w:val="20"/>
          <w:szCs w:val="20"/>
        </w:rPr>
        <w:t>.</w:t>
      </w:r>
    </w:p>
    <w:p w14:paraId="4EB6A02A" w14:textId="4F2B5116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D28D10" w14:textId="677A7102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4E3D88" w14:textId="579B6225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111A2D" w14:textId="4E263066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1BA33B" w14:textId="0151D0AD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BF1FD7" w14:textId="51354E47" w:rsidR="00480AA6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08D090" w14:textId="77777777" w:rsidR="00480AA6" w:rsidRPr="000E1241" w:rsidRDefault="00480AA6" w:rsidP="000E1241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9B6279" w14:textId="77777777" w:rsidR="0056483F" w:rsidRDefault="0056483F" w:rsidP="00DE21E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53"/>
        <w:gridCol w:w="3130"/>
        <w:gridCol w:w="2159"/>
      </w:tblGrid>
      <w:tr w:rsidR="00632BCB" w14:paraId="41FC2312" w14:textId="24147916" w:rsidTr="00C84DD0">
        <w:tc>
          <w:tcPr>
            <w:tcW w:w="3053" w:type="dxa"/>
            <w:shd w:val="clear" w:color="auto" w:fill="FBE4D5" w:themeFill="accent2" w:themeFillTint="33"/>
          </w:tcPr>
          <w:p w14:paraId="602708E7" w14:textId="77777777" w:rsidR="00632BCB" w:rsidRDefault="00632BCB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lastRenderedPageBreak/>
              <w:t>Dépenses de fonctionnement</w:t>
            </w:r>
          </w:p>
          <w:p w14:paraId="1D4E7B62" w14:textId="221254D5" w:rsidR="00632BCB" w:rsidRPr="000956AE" w:rsidRDefault="00632BCB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denrées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alimentaires et non alimentaires, produits de première nécessité,</w:t>
            </w:r>
            <w:r w:rsidR="00196D91">
              <w:rPr>
                <w:rFonts w:ascii="Verdana" w:hAnsi="Verdana"/>
                <w:b/>
                <w:bCs/>
                <w:sz w:val="20"/>
                <w:szCs w:val="20"/>
              </w:rPr>
              <w:t xml:space="preserve"> protections hygiéniques,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frais de carburant, factures d’énergie des locaux consacrés à l’aide alimentaire, défraiement des bénévoles,…)</w:t>
            </w:r>
          </w:p>
        </w:tc>
        <w:tc>
          <w:tcPr>
            <w:tcW w:w="3130" w:type="dxa"/>
            <w:shd w:val="clear" w:color="auto" w:fill="FBE4D5" w:themeFill="accent2" w:themeFillTint="33"/>
          </w:tcPr>
          <w:p w14:paraId="56584288" w14:textId="77777777" w:rsidR="00632BCB" w:rsidRDefault="00632BCB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 d’investissement</w:t>
            </w:r>
          </w:p>
          <w:p w14:paraId="66E03272" w14:textId="6FE8467B" w:rsidR="00632BCB" w:rsidRPr="000956AE" w:rsidRDefault="00632BCB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véhicule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, frigo, congélateur, étagères…)</w:t>
            </w:r>
          </w:p>
        </w:tc>
        <w:tc>
          <w:tcPr>
            <w:tcW w:w="2159" w:type="dxa"/>
            <w:shd w:val="clear" w:color="auto" w:fill="FBE4D5" w:themeFill="accent2" w:themeFillTint="33"/>
          </w:tcPr>
          <w:p w14:paraId="49446BE3" w14:textId="77777777" w:rsidR="00632BCB" w:rsidRDefault="00632BCB" w:rsidP="00632BCB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</w:t>
            </w:r>
          </w:p>
          <w:p w14:paraId="40760CD2" w14:textId="60EBC372" w:rsidR="00632BCB" w:rsidRPr="000956AE" w:rsidRDefault="00632BCB" w:rsidP="00632BCB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 xml:space="preserve"> personnel</w:t>
            </w:r>
          </w:p>
        </w:tc>
      </w:tr>
      <w:tr w:rsidR="00632BCB" w14:paraId="20748C6F" w14:textId="0BD6A73D" w:rsidTr="00C84DD0">
        <w:tc>
          <w:tcPr>
            <w:tcW w:w="3053" w:type="dxa"/>
          </w:tcPr>
          <w:p w14:paraId="6CAB0619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DA3359" w14:textId="0DB82689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DF08D96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4DA858F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32BCB" w14:paraId="04C177CB" w14:textId="0E4293D9" w:rsidTr="00C84DD0">
        <w:tc>
          <w:tcPr>
            <w:tcW w:w="3053" w:type="dxa"/>
          </w:tcPr>
          <w:p w14:paraId="78EBA628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39660D85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523B81" w14:textId="0D1D5582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B2E9797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32BCB" w14:paraId="63D369D6" w14:textId="357A58B1" w:rsidTr="00C84DD0">
        <w:tc>
          <w:tcPr>
            <w:tcW w:w="3053" w:type="dxa"/>
          </w:tcPr>
          <w:p w14:paraId="3D1923D1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F97E28" w14:textId="7BAD295F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0469A45E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1A95A2A" w14:textId="77777777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32BCB" w14:paraId="6BBE0490" w14:textId="48F4CB42" w:rsidTr="00C84DD0">
        <w:tc>
          <w:tcPr>
            <w:tcW w:w="3053" w:type="dxa"/>
            <w:shd w:val="clear" w:color="auto" w:fill="D9D9D9" w:themeFill="background1" w:themeFillShade="D9"/>
          </w:tcPr>
          <w:p w14:paraId="3CC7014C" w14:textId="5246CB0A" w:rsidR="00632BCB" w:rsidRPr="000956AE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14:paraId="398984F2" w14:textId="6FB987D2" w:rsidR="00632BCB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226802F" w14:textId="77777777" w:rsidR="00632BCB" w:rsidRPr="000956AE" w:rsidRDefault="00632BCB" w:rsidP="00DE21EF">
            <w:pPr>
              <w:pStyle w:val="Paragraphedeliste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DD2E794" w14:textId="77777777" w:rsidR="00632BCB" w:rsidRDefault="00632BCB" w:rsidP="008F703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9E0F1A" w14:textId="25475D4C" w:rsidR="000E1241" w:rsidRPr="008F703A" w:rsidRDefault="000956AE" w:rsidP="008F703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C7EC571" w14:textId="5BDE70E6" w:rsidR="00D00013" w:rsidRDefault="00D0001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 xml:space="preserve">Territoire géographique </w:t>
      </w:r>
      <w:r w:rsidR="00E94D4B" w:rsidRPr="00524BCF">
        <w:rPr>
          <w:rFonts w:ascii="Verdana" w:hAnsi="Verdana"/>
          <w:b/>
          <w:bCs/>
          <w:sz w:val="20"/>
          <w:szCs w:val="20"/>
          <w:u w:val="single"/>
        </w:rPr>
        <w:t>desservi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1AB0DB67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BE01BFE" w14:textId="4077C711" w:rsidR="00A1351B" w:rsidRPr="00524BCF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-Pr</w:t>
      </w:r>
      <w:r w:rsidR="00E94D4B" w:rsidRPr="00524BCF">
        <w:rPr>
          <w:rFonts w:ascii="Verdana" w:hAnsi="Verdana"/>
          <w:sz w:val="20"/>
          <w:szCs w:val="20"/>
        </w:rPr>
        <w:t>é</w:t>
      </w:r>
      <w:r w:rsidRPr="00524BCF">
        <w:rPr>
          <w:rFonts w:ascii="Verdana" w:hAnsi="Verdana"/>
          <w:sz w:val="20"/>
          <w:szCs w:val="20"/>
        </w:rPr>
        <w:t>cise</w:t>
      </w:r>
      <w:r w:rsidR="00E94D4B" w:rsidRPr="00524BCF">
        <w:rPr>
          <w:rFonts w:ascii="Verdana" w:hAnsi="Verdana"/>
          <w:sz w:val="20"/>
          <w:szCs w:val="20"/>
        </w:rPr>
        <w:t>z les communes :</w:t>
      </w:r>
    </w:p>
    <w:p w14:paraId="262DECDE" w14:textId="4D67972F" w:rsidR="00FD54EA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-Des zones rurales sont-elle</w:t>
      </w:r>
      <w:r w:rsidR="00E94D4B" w:rsidRPr="00524BCF">
        <w:rPr>
          <w:rFonts w:ascii="Verdana" w:hAnsi="Verdana"/>
          <w:sz w:val="20"/>
          <w:szCs w:val="20"/>
        </w:rPr>
        <w:t>s</w:t>
      </w:r>
      <w:r w:rsidRPr="00524BCF">
        <w:rPr>
          <w:rFonts w:ascii="Verdana" w:hAnsi="Verdana"/>
          <w:sz w:val="20"/>
          <w:szCs w:val="20"/>
        </w:rPr>
        <w:t xml:space="preserve"> couvertes ? Si oui, </w:t>
      </w:r>
      <w:r w:rsidR="00E94D4B" w:rsidRPr="00524BCF">
        <w:rPr>
          <w:rFonts w:ascii="Verdana" w:hAnsi="Verdana"/>
          <w:sz w:val="20"/>
          <w:szCs w:val="20"/>
        </w:rPr>
        <w:t>lesquelles</w:t>
      </w:r>
      <w:r w:rsidRPr="00524BCF">
        <w:rPr>
          <w:rFonts w:ascii="Verdana" w:hAnsi="Verdana"/>
          <w:sz w:val="20"/>
          <w:szCs w:val="20"/>
        </w:rPr>
        <w:t> ?</w:t>
      </w:r>
    </w:p>
    <w:p w14:paraId="3C4D4A33" w14:textId="7C2467DB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71BD31" w14:textId="77777777" w:rsidR="00824080" w:rsidRPr="00524BCF" w:rsidRDefault="0082408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C49AF0" w14:textId="09693816" w:rsidR="00DE21EF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Avez-vous recours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à des 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>producteurs locaux</w:t>
      </w:r>
      <w:r>
        <w:rPr>
          <w:rFonts w:ascii="Verdana" w:hAnsi="Verdana"/>
          <w:b/>
          <w:bCs/>
          <w:sz w:val="20"/>
          <w:szCs w:val="20"/>
          <w:u w:val="single"/>
        </w:rPr>
        <w:t>/au</w:t>
      </w:r>
      <w:r w:rsidR="0005149A">
        <w:rPr>
          <w:rFonts w:ascii="Verdana" w:hAnsi="Verdana"/>
          <w:b/>
          <w:bCs/>
          <w:sz w:val="20"/>
          <w:szCs w:val="20"/>
          <w:u w:val="single"/>
        </w:rPr>
        <w:t>x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circuit</w:t>
      </w:r>
      <w:r w:rsidR="0005149A">
        <w:rPr>
          <w:rFonts w:ascii="Verdana" w:hAnsi="Verdana"/>
          <w:b/>
          <w:bCs/>
          <w:sz w:val="20"/>
          <w:szCs w:val="20"/>
          <w:u w:val="single"/>
        </w:rPr>
        <w:t xml:space="preserve">s </w:t>
      </w:r>
      <w:r>
        <w:rPr>
          <w:rFonts w:ascii="Verdana" w:hAnsi="Verdana"/>
          <w:b/>
          <w:bCs/>
          <w:sz w:val="20"/>
          <w:szCs w:val="20"/>
          <w:u w:val="single"/>
        </w:rPr>
        <w:t>court</w:t>
      </w:r>
      <w:r w:rsidR="0005149A">
        <w:rPr>
          <w:rFonts w:ascii="Verdana" w:hAnsi="Verdana"/>
          <w:b/>
          <w:bCs/>
          <w:sz w:val="20"/>
          <w:szCs w:val="20"/>
          <w:u w:val="single"/>
        </w:rPr>
        <w:t>s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> (dans l’affirmative, lesquels ?) :</w:t>
      </w:r>
    </w:p>
    <w:p w14:paraId="482ED1BD" w14:textId="47312C88" w:rsidR="00D30745" w:rsidRDefault="00D30745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245F6CD4" w14:textId="77777777" w:rsidR="004F2692" w:rsidRPr="0058200D" w:rsidRDefault="004F2692" w:rsidP="004F2692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-97837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56352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BDED23C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E34441B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6258079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7BE726F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038C2F3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C9BA7B7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A7DDD3D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A322E86" w14:textId="21B4FFF3" w:rsidR="00DE21EF" w:rsidRDefault="00DE21EF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37CBD8CE" w14:textId="60394B49" w:rsidR="00632BCB" w:rsidRDefault="00632BCB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110A22B0" w14:textId="5549D29D" w:rsidR="00632BCB" w:rsidRPr="00C84DD0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84DD0">
        <w:rPr>
          <w:rFonts w:ascii="Verdana" w:hAnsi="Verdana"/>
          <w:b/>
          <w:bCs/>
          <w:sz w:val="20"/>
          <w:szCs w:val="20"/>
          <w:u w:val="single"/>
        </w:rPr>
        <w:t>Avez-vous un projet collaboratif concerté avec d’autres plateformes ? (</w:t>
      </w:r>
      <w:proofErr w:type="gramStart"/>
      <w:r w:rsidRPr="00C84DD0">
        <w:rPr>
          <w:rFonts w:ascii="Verdana" w:hAnsi="Verdana"/>
          <w:b/>
          <w:bCs/>
          <w:sz w:val="20"/>
          <w:szCs w:val="20"/>
          <w:u w:val="single"/>
        </w:rPr>
        <w:t>dans</w:t>
      </w:r>
      <w:proofErr w:type="gramEnd"/>
      <w:r w:rsidRPr="00C84DD0">
        <w:rPr>
          <w:rFonts w:ascii="Verdana" w:hAnsi="Verdana"/>
          <w:b/>
          <w:bCs/>
          <w:sz w:val="20"/>
          <w:szCs w:val="20"/>
          <w:u w:val="single"/>
        </w:rPr>
        <w:t xml:space="preserve"> l’affirmative, expliquer brièvement)</w:t>
      </w:r>
    </w:p>
    <w:p w14:paraId="60599774" w14:textId="3F57F311" w:rsidR="00632BCB" w:rsidRPr="00C84DD0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32B800E" w14:textId="77777777" w:rsidR="004F2692" w:rsidRPr="0058200D" w:rsidRDefault="004F2692" w:rsidP="004F2692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185684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-70270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6DC76BE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2C4592E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19DDA74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FD27C71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8FCE5E6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90C8326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00FED12" w14:textId="77777777" w:rsidR="004F2692" w:rsidRDefault="004F2692" w:rsidP="004F269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C14B9FB" w14:textId="1A44458F" w:rsidR="00632BCB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82D424F" w14:textId="0B55B5DB" w:rsidR="004F2692" w:rsidRDefault="004F2692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22E4E46" w14:textId="77777777" w:rsidR="004F2692" w:rsidRPr="00C84DD0" w:rsidRDefault="004F2692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3BDEBED" w14:textId="7FA98012" w:rsidR="00632BCB" w:rsidRPr="00C84DD0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4A32003" w14:textId="77777777" w:rsidR="00632BCB" w:rsidRPr="00C84DD0" w:rsidRDefault="00632BCB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22F8114" w14:textId="77777777" w:rsidR="00DE21EF" w:rsidRPr="00C84DD0" w:rsidRDefault="00DE21EF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C84DD0">
        <w:rPr>
          <w:rFonts w:ascii="Verdana" w:hAnsi="Verdana"/>
          <w:b/>
          <w:bCs/>
          <w:sz w:val="20"/>
          <w:szCs w:val="20"/>
          <w:u w:val="single"/>
        </w:rPr>
        <w:lastRenderedPageBreak/>
        <w:t>Commentaires éventuels :</w:t>
      </w:r>
    </w:p>
    <w:p w14:paraId="609348DE" w14:textId="3CA3A6D4" w:rsidR="005452F6" w:rsidRDefault="005452F6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6D43F997" w14:textId="63CB093E" w:rsidR="001702C5" w:rsidRDefault="001702C5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7F2E853B" w14:textId="757DCAB6" w:rsidR="001702C5" w:rsidRDefault="001702C5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75D6AEE9" w14:textId="77777777" w:rsidR="004F2692" w:rsidRDefault="004F2692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0E391008" w14:textId="04425014" w:rsidR="00D521E9" w:rsidRDefault="00D521E9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A82B8E8" w14:textId="77777777" w:rsidR="006F788F" w:rsidRDefault="006F788F" w:rsidP="00FD54EA">
      <w:pPr>
        <w:spacing w:after="0" w:line="240" w:lineRule="auto"/>
        <w:rPr>
          <w:rFonts w:ascii="Verdana" w:hAnsi="Verdana"/>
          <w:b/>
        </w:rPr>
      </w:pPr>
    </w:p>
    <w:p w14:paraId="71785940" w14:textId="05E965BC" w:rsidR="00E94D4B" w:rsidRDefault="00D00013" w:rsidP="004F490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Date et signat</w:t>
      </w:r>
      <w:r w:rsidR="009D2BAF">
        <w:rPr>
          <w:rFonts w:ascii="Verdana" w:hAnsi="Verdana"/>
          <w:b/>
        </w:rPr>
        <w:t>ure (une signature manuelle n’est pas requise)</w:t>
      </w:r>
    </w:p>
    <w:p w14:paraId="65F091F8" w14:textId="0D5F4C56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C0030FF" w14:textId="4E64717D" w:rsidR="005452F6" w:rsidRDefault="005452F6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9C7A041" w14:textId="1A5B92D1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461C0E0E" w14:textId="3D53F66B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59213DB6" w14:textId="6B495CF6" w:rsidR="004E132D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p w14:paraId="78802E25" w14:textId="46801683" w:rsidR="004E132D" w:rsidRDefault="00D521E9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 formulaire doit être envoyé pour le </w:t>
      </w:r>
      <w:r w:rsidR="004F2692" w:rsidRPr="00A25EB3">
        <w:rPr>
          <w:rFonts w:ascii="Verdana" w:hAnsi="Verdana"/>
          <w:b/>
          <w:color w:val="FF0000"/>
          <w:u w:val="single"/>
        </w:rPr>
        <w:t>31 mai 2023</w:t>
      </w:r>
      <w:r w:rsidRPr="00A25EB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 xml:space="preserve">minuit au plus tard PAR COURRIER ELECTRONIQUE UNIQUEMENT à l’adresse suivante : </w:t>
      </w:r>
      <w:hyperlink r:id="rId11" w:history="1">
        <w:r w:rsidR="00DE21EF" w:rsidRPr="00DE21EF">
          <w:rPr>
            <w:rStyle w:val="Lienhypertexte"/>
            <w:rFonts w:ascii="Verdana" w:hAnsi="Verdana"/>
            <w:b/>
          </w:rPr>
          <w:t>ers.social</w:t>
        </w:r>
        <w:r w:rsidR="00DE21EF" w:rsidRPr="00ED0572">
          <w:rPr>
            <w:rStyle w:val="Lienhypertexte"/>
            <w:rFonts w:ascii="Verdana" w:hAnsi="Verdana"/>
            <w:b/>
          </w:rPr>
          <w:t>@spw.wallonie.be</w:t>
        </w:r>
      </w:hyperlink>
      <w:r>
        <w:rPr>
          <w:rFonts w:ascii="Verdana" w:hAnsi="Verdana"/>
          <w:b/>
        </w:rPr>
        <w:t xml:space="preserve"> </w:t>
      </w:r>
    </w:p>
    <w:p w14:paraId="3E249678" w14:textId="77777777" w:rsidR="004E132D" w:rsidRPr="00621A87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sectPr w:rsidR="004E132D" w:rsidRPr="00621A87" w:rsidSect="004E132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BF61" w14:textId="77777777" w:rsidR="00ED1AC6" w:rsidRDefault="00ED1AC6" w:rsidP="004C5504">
      <w:pPr>
        <w:spacing w:after="0" w:line="240" w:lineRule="auto"/>
      </w:pPr>
      <w:r>
        <w:separator/>
      </w:r>
    </w:p>
  </w:endnote>
  <w:endnote w:type="continuationSeparator" w:id="0">
    <w:p w14:paraId="06610FA4" w14:textId="77777777" w:rsidR="00ED1AC6" w:rsidRDefault="00ED1AC6" w:rsidP="004C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001520"/>
      <w:docPartObj>
        <w:docPartGallery w:val="Page Numbers (Bottom of Page)"/>
        <w:docPartUnique/>
      </w:docPartObj>
    </w:sdtPr>
    <w:sdtEndPr/>
    <w:sdtContent>
      <w:p w14:paraId="182F83C1" w14:textId="09F72C42" w:rsidR="008F703A" w:rsidRDefault="008F70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C45672" w14:textId="77777777" w:rsidR="004E132D" w:rsidRPr="004E132D" w:rsidRDefault="004E132D" w:rsidP="004E13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08D3" w14:textId="49841DE2" w:rsidR="00E65E93" w:rsidRPr="00C02558" w:rsidRDefault="00E65E93" w:rsidP="00E65E93">
    <w:pPr>
      <w:pStyle w:val="Pieddepage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4730" w14:textId="77777777" w:rsidR="00ED1AC6" w:rsidRDefault="00ED1AC6" w:rsidP="004C5504">
      <w:pPr>
        <w:spacing w:after="0" w:line="240" w:lineRule="auto"/>
      </w:pPr>
      <w:r>
        <w:separator/>
      </w:r>
    </w:p>
  </w:footnote>
  <w:footnote w:type="continuationSeparator" w:id="0">
    <w:p w14:paraId="6A2FA15B" w14:textId="77777777" w:rsidR="00ED1AC6" w:rsidRDefault="00ED1AC6" w:rsidP="004C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1EDB"/>
    <w:multiLevelType w:val="multilevel"/>
    <w:tmpl w:val="C96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2532"/>
    <w:multiLevelType w:val="hybridMultilevel"/>
    <w:tmpl w:val="48147D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752EBD"/>
    <w:multiLevelType w:val="multilevel"/>
    <w:tmpl w:val="76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B6915"/>
    <w:multiLevelType w:val="hybridMultilevel"/>
    <w:tmpl w:val="2AE4F7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3035">
    <w:abstractNumId w:val="2"/>
  </w:num>
  <w:num w:numId="2" w16cid:durableId="663749453">
    <w:abstractNumId w:val="0"/>
  </w:num>
  <w:num w:numId="3" w16cid:durableId="1375155499">
    <w:abstractNumId w:val="3"/>
  </w:num>
  <w:num w:numId="4" w16cid:durableId="91235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5"/>
    <w:rsid w:val="0005149A"/>
    <w:rsid w:val="00056C5B"/>
    <w:rsid w:val="00085049"/>
    <w:rsid w:val="00091EC5"/>
    <w:rsid w:val="000956AE"/>
    <w:rsid w:val="00096964"/>
    <w:rsid w:val="00096B58"/>
    <w:rsid w:val="000C42C9"/>
    <w:rsid w:val="000C7070"/>
    <w:rsid w:val="000E10C5"/>
    <w:rsid w:val="000E1241"/>
    <w:rsid w:val="00112D85"/>
    <w:rsid w:val="00117220"/>
    <w:rsid w:val="001266EF"/>
    <w:rsid w:val="001376A0"/>
    <w:rsid w:val="0014572E"/>
    <w:rsid w:val="00152694"/>
    <w:rsid w:val="001625F2"/>
    <w:rsid w:val="001702C5"/>
    <w:rsid w:val="00171282"/>
    <w:rsid w:val="00173B56"/>
    <w:rsid w:val="001761CB"/>
    <w:rsid w:val="00194F8E"/>
    <w:rsid w:val="00196D91"/>
    <w:rsid w:val="001A74EB"/>
    <w:rsid w:val="001B6C1B"/>
    <w:rsid w:val="001C1AE5"/>
    <w:rsid w:val="001E7AA2"/>
    <w:rsid w:val="002045A8"/>
    <w:rsid w:val="002045B0"/>
    <w:rsid w:val="00205524"/>
    <w:rsid w:val="00211180"/>
    <w:rsid w:val="00215CF3"/>
    <w:rsid w:val="00223791"/>
    <w:rsid w:val="0023286D"/>
    <w:rsid w:val="00252537"/>
    <w:rsid w:val="0025539F"/>
    <w:rsid w:val="002719A2"/>
    <w:rsid w:val="002A3C47"/>
    <w:rsid w:val="002B2ED6"/>
    <w:rsid w:val="002D28B5"/>
    <w:rsid w:val="002D6B5C"/>
    <w:rsid w:val="00315721"/>
    <w:rsid w:val="003267E8"/>
    <w:rsid w:val="00330CF0"/>
    <w:rsid w:val="003348BF"/>
    <w:rsid w:val="0034605C"/>
    <w:rsid w:val="0036264D"/>
    <w:rsid w:val="00371EB1"/>
    <w:rsid w:val="003766D7"/>
    <w:rsid w:val="00380F96"/>
    <w:rsid w:val="00394C78"/>
    <w:rsid w:val="003B70F5"/>
    <w:rsid w:val="003C01CA"/>
    <w:rsid w:val="003C2EDB"/>
    <w:rsid w:val="003C7959"/>
    <w:rsid w:val="003E5B49"/>
    <w:rsid w:val="00430F10"/>
    <w:rsid w:val="004475AE"/>
    <w:rsid w:val="004478E8"/>
    <w:rsid w:val="0046236D"/>
    <w:rsid w:val="004705CD"/>
    <w:rsid w:val="00480AA6"/>
    <w:rsid w:val="004C4605"/>
    <w:rsid w:val="004C5504"/>
    <w:rsid w:val="004D742D"/>
    <w:rsid w:val="004E132D"/>
    <w:rsid w:val="004E7C29"/>
    <w:rsid w:val="004F2692"/>
    <w:rsid w:val="004F4900"/>
    <w:rsid w:val="005165A9"/>
    <w:rsid w:val="00521ED3"/>
    <w:rsid w:val="00522A85"/>
    <w:rsid w:val="00524BCF"/>
    <w:rsid w:val="005452F6"/>
    <w:rsid w:val="0056483F"/>
    <w:rsid w:val="005742BB"/>
    <w:rsid w:val="00595D3F"/>
    <w:rsid w:val="005B3739"/>
    <w:rsid w:val="005B5C6C"/>
    <w:rsid w:val="005C535F"/>
    <w:rsid w:val="005D2C95"/>
    <w:rsid w:val="005D7B97"/>
    <w:rsid w:val="0061180F"/>
    <w:rsid w:val="00621A87"/>
    <w:rsid w:val="00626C7C"/>
    <w:rsid w:val="00631531"/>
    <w:rsid w:val="00632BCB"/>
    <w:rsid w:val="00635FCB"/>
    <w:rsid w:val="00690946"/>
    <w:rsid w:val="006C7B8B"/>
    <w:rsid w:val="006F788F"/>
    <w:rsid w:val="007104DD"/>
    <w:rsid w:val="00711AA9"/>
    <w:rsid w:val="00712B66"/>
    <w:rsid w:val="00723436"/>
    <w:rsid w:val="00734866"/>
    <w:rsid w:val="007378CA"/>
    <w:rsid w:val="00756A5B"/>
    <w:rsid w:val="0076670B"/>
    <w:rsid w:val="00773556"/>
    <w:rsid w:val="007771A5"/>
    <w:rsid w:val="00793911"/>
    <w:rsid w:val="007B3B9F"/>
    <w:rsid w:val="007C60E8"/>
    <w:rsid w:val="0082239B"/>
    <w:rsid w:val="00824080"/>
    <w:rsid w:val="00825294"/>
    <w:rsid w:val="00846585"/>
    <w:rsid w:val="0087516C"/>
    <w:rsid w:val="00880151"/>
    <w:rsid w:val="008A45B2"/>
    <w:rsid w:val="008E504E"/>
    <w:rsid w:val="008F703A"/>
    <w:rsid w:val="009105B4"/>
    <w:rsid w:val="00911F3A"/>
    <w:rsid w:val="00925463"/>
    <w:rsid w:val="00947D6B"/>
    <w:rsid w:val="00982389"/>
    <w:rsid w:val="009D2BAF"/>
    <w:rsid w:val="009D4F8E"/>
    <w:rsid w:val="009E0731"/>
    <w:rsid w:val="00A10E64"/>
    <w:rsid w:val="00A1351B"/>
    <w:rsid w:val="00A25EB3"/>
    <w:rsid w:val="00A32488"/>
    <w:rsid w:val="00A52DFB"/>
    <w:rsid w:val="00AA1A83"/>
    <w:rsid w:val="00AD7F8E"/>
    <w:rsid w:val="00AE5F35"/>
    <w:rsid w:val="00B02E2B"/>
    <w:rsid w:val="00B16999"/>
    <w:rsid w:val="00B230F1"/>
    <w:rsid w:val="00B40CC9"/>
    <w:rsid w:val="00B615CD"/>
    <w:rsid w:val="00B725CD"/>
    <w:rsid w:val="00B73122"/>
    <w:rsid w:val="00B817F3"/>
    <w:rsid w:val="00BA2367"/>
    <w:rsid w:val="00BA3FF8"/>
    <w:rsid w:val="00BB4427"/>
    <w:rsid w:val="00BE7FB6"/>
    <w:rsid w:val="00BF7DFE"/>
    <w:rsid w:val="00C02558"/>
    <w:rsid w:val="00C2617C"/>
    <w:rsid w:val="00C3016C"/>
    <w:rsid w:val="00C7187F"/>
    <w:rsid w:val="00C84DD0"/>
    <w:rsid w:val="00CA556A"/>
    <w:rsid w:val="00CC31D0"/>
    <w:rsid w:val="00CC5B90"/>
    <w:rsid w:val="00CF5804"/>
    <w:rsid w:val="00D00013"/>
    <w:rsid w:val="00D07E74"/>
    <w:rsid w:val="00D30745"/>
    <w:rsid w:val="00D332E7"/>
    <w:rsid w:val="00D34ACC"/>
    <w:rsid w:val="00D45623"/>
    <w:rsid w:val="00D521E9"/>
    <w:rsid w:val="00D90BD4"/>
    <w:rsid w:val="00D92185"/>
    <w:rsid w:val="00D93EC9"/>
    <w:rsid w:val="00DD2D63"/>
    <w:rsid w:val="00DE21EF"/>
    <w:rsid w:val="00DE6B23"/>
    <w:rsid w:val="00DF054B"/>
    <w:rsid w:val="00DF15F4"/>
    <w:rsid w:val="00E12887"/>
    <w:rsid w:val="00E13731"/>
    <w:rsid w:val="00E31E56"/>
    <w:rsid w:val="00E422C8"/>
    <w:rsid w:val="00E65E93"/>
    <w:rsid w:val="00E6612B"/>
    <w:rsid w:val="00E8212A"/>
    <w:rsid w:val="00E94D4B"/>
    <w:rsid w:val="00EA3172"/>
    <w:rsid w:val="00EA67D4"/>
    <w:rsid w:val="00EB5887"/>
    <w:rsid w:val="00EB6EAC"/>
    <w:rsid w:val="00ED0736"/>
    <w:rsid w:val="00ED1AC6"/>
    <w:rsid w:val="00F472EF"/>
    <w:rsid w:val="00F643B0"/>
    <w:rsid w:val="00F64BFA"/>
    <w:rsid w:val="00F707B8"/>
    <w:rsid w:val="00F81AF8"/>
    <w:rsid w:val="00F92454"/>
    <w:rsid w:val="00FB0D63"/>
    <w:rsid w:val="00FC28AB"/>
    <w:rsid w:val="00FD54E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B50BDD"/>
  <w15:chartTrackingRefBased/>
  <w15:docId w15:val="{202D8784-2381-4CF5-9869-0DE70DB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C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C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15F4"/>
  </w:style>
  <w:style w:type="paragraph" w:styleId="Paragraphedeliste">
    <w:name w:val="List Paragraph"/>
    <w:basedOn w:val="Normal"/>
    <w:link w:val="ParagraphedelisteCar"/>
    <w:uiPriority w:val="34"/>
    <w:qFormat/>
    <w:rsid w:val="00911F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73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FF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E93"/>
  </w:style>
  <w:style w:type="paragraph" w:styleId="Pieddepage">
    <w:name w:val="footer"/>
    <w:basedOn w:val="Normal"/>
    <w:link w:val="Pieddepag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E93"/>
  </w:style>
  <w:style w:type="character" w:styleId="Marquedecommentaire">
    <w:name w:val="annotation reference"/>
    <w:basedOn w:val="Policepardfaut"/>
    <w:uiPriority w:val="99"/>
    <w:semiHidden/>
    <w:unhideWhenUsed/>
    <w:rsid w:val="00EA67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7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7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7D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E1241"/>
  </w:style>
  <w:style w:type="paragraph" w:styleId="Rvision">
    <w:name w:val="Revision"/>
    <w:hidden/>
    <w:uiPriority w:val="99"/>
    <w:semiHidden/>
    <w:rsid w:val="00EA3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s.social@spw.wallonie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10" ma:contentTypeDescription="Crée un document." ma:contentTypeScope="" ma:versionID="7aaefa1130fe407183d07f478168ce28">
  <xsd:schema xmlns:xsd="http://www.w3.org/2001/XMLSchema" xmlns:xs="http://www.w3.org/2001/XMLSchema" xmlns:p="http://schemas.microsoft.com/office/2006/metadata/properties" xmlns:ns3="9b661158-ea67-4ef8-b969-e6e60267bace" xmlns:ns4="7a489c85-9c64-45b4-b0f8-0f7d1d7004a1" targetNamespace="http://schemas.microsoft.com/office/2006/metadata/properties" ma:root="true" ma:fieldsID="af2e8e890ddf6c97e206e3fd7e554a85" ns3:_="" ns4:_="">
    <xsd:import namespace="9b661158-ea67-4ef8-b969-e6e60267bace"/>
    <xsd:import namespace="7a489c85-9c64-45b4-b0f8-0f7d1d70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E7649-1954-491A-9961-55DB4FFA7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53F6D-D2C6-40E4-A7FD-0C9DAF690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E1643-2453-4531-81DC-7D78D0430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834CF-28E8-4061-8AA3-BB8C9EFA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61158-ea67-4ef8-b969-e6e60267bace"/>
    <ds:schemaRef ds:uri="7a489c85-9c64-45b4-b0f8-0f7d1d70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Thys</dc:creator>
  <cp:keywords/>
  <dc:description/>
  <cp:lastModifiedBy>KIRTEN Séverine</cp:lastModifiedBy>
  <cp:revision>11</cp:revision>
  <cp:lastPrinted>2023-04-12T06:57:00Z</cp:lastPrinted>
  <dcterms:created xsi:type="dcterms:W3CDTF">2023-04-05T06:49:00Z</dcterms:created>
  <dcterms:modified xsi:type="dcterms:W3CDTF">2023-05-02T08:41:00Z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0x0101001063F08FAE336D4BA652C3BBE1B85A28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etDate">
    <vt:lpwstr>2021-05-03T07:10:47Z</vt:lpwstr>
  </property>
  <property fmtid="{D5CDD505-2E9C-101B-9397-08002B2CF9AE}" pid="5" name="MSIP_Label_e72a09c5-6e26-4737-a926-47ef1ab198ae_Method">
    <vt:lpwstr>Standard</vt:lpwstr>
  </property>
  <property fmtid="{D5CDD505-2E9C-101B-9397-08002B2CF9AE}" pid="6" name="MSIP_Label_e72a09c5-6e26-4737-a926-47ef1ab198ae_Name">
    <vt:lpwstr>e72a09c5-6e26-4737-a926-47ef1ab198ae</vt:lpwstr>
  </property>
  <property fmtid="{D5CDD505-2E9C-101B-9397-08002B2CF9AE}" pid="7" name="MSIP_Label_e72a09c5-6e26-4737-a926-47ef1ab198ae_SiteId">
    <vt:lpwstr>1f816a84-7aa6-4a56-b22a-7b3452fa8681</vt:lpwstr>
  </property>
  <property fmtid="{D5CDD505-2E9C-101B-9397-08002B2CF9AE}" pid="8" name="MSIP_Label_e72a09c5-6e26-4737-a926-47ef1ab198ae_ActionId">
    <vt:lpwstr>13c1c564-1fed-4466-bf4f-1444c6f1bd42</vt:lpwstr>
  </property>
  <property fmtid="{D5CDD505-2E9C-101B-9397-08002B2CF9AE}" pid="9" name="MSIP_Label_e72a09c5-6e26-4737-a926-47ef1ab198ae_ContentBits">
    <vt:lpwstr>8</vt:lpwstr>
  </property>
</Properties>
</file>